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774C8" w14:textId="77777777" w:rsidR="001E697D" w:rsidRDefault="001E697D">
      <w:pPr>
        <w:rPr>
          <w:rFonts w:hint="eastAsia"/>
        </w:rPr>
      </w:pPr>
      <w:r>
        <w:rPr>
          <w:rFonts w:hint="eastAsia"/>
        </w:rPr>
        <w:t>圆球玩具的拼装步骤</w:t>
      </w:r>
    </w:p>
    <w:p w14:paraId="26C34577" w14:textId="77777777" w:rsidR="001E697D" w:rsidRDefault="001E697D">
      <w:pPr>
        <w:rPr>
          <w:rFonts w:hint="eastAsia"/>
        </w:rPr>
      </w:pPr>
      <w:r>
        <w:rPr>
          <w:rFonts w:hint="eastAsia"/>
        </w:rPr>
        <w:t>圆球玩具是一种极具创意和趣味性的手工制作项目，它不仅能够提供娱乐，还能在一定程度上提升个人的空间想象力和动手能力。本文将详细介绍如何从零开始拼装一个圆球玩具。</w:t>
      </w:r>
    </w:p>
    <w:p w14:paraId="1765C4BB" w14:textId="77777777" w:rsidR="001E697D" w:rsidRDefault="001E697D">
      <w:pPr>
        <w:rPr>
          <w:rFonts w:hint="eastAsia"/>
        </w:rPr>
      </w:pPr>
    </w:p>
    <w:p w14:paraId="435FCB24" w14:textId="77777777" w:rsidR="001E697D" w:rsidRDefault="001E697D">
      <w:pPr>
        <w:rPr>
          <w:rFonts w:hint="eastAsia"/>
        </w:rPr>
      </w:pPr>
      <w:r>
        <w:rPr>
          <w:rFonts w:hint="eastAsia"/>
        </w:rPr>
        <w:t>准备工作</w:t>
      </w:r>
    </w:p>
    <w:p w14:paraId="3A19F20B" w14:textId="77777777" w:rsidR="001E697D" w:rsidRDefault="001E697D">
      <w:pPr>
        <w:rPr>
          <w:rFonts w:hint="eastAsia"/>
        </w:rPr>
      </w:pPr>
      <w:r>
        <w:rPr>
          <w:rFonts w:hint="eastAsia"/>
        </w:rPr>
        <w:t>在开始拼装之前，首先需要确保所有必要的工具和材料已经准备齐全。通常来说，一套完整的圆球玩具套装会包含一系列不同形状的模块、连接件以及一份详细的说明书。还需要准备一把小剪刀或美工刀用于处理一些多余的边角料，如果说明书是英文或其他语言的话，可能还需要准备一本字典或者使用翻译软件来帮助理解。</w:t>
      </w:r>
    </w:p>
    <w:p w14:paraId="6A42C930" w14:textId="77777777" w:rsidR="001E697D" w:rsidRDefault="001E697D">
      <w:pPr>
        <w:rPr>
          <w:rFonts w:hint="eastAsia"/>
        </w:rPr>
      </w:pPr>
    </w:p>
    <w:p w14:paraId="22799B91" w14:textId="77777777" w:rsidR="001E697D" w:rsidRDefault="001E697D">
      <w:pPr>
        <w:rPr>
          <w:rFonts w:hint="eastAsia"/>
        </w:rPr>
      </w:pPr>
      <w:r>
        <w:rPr>
          <w:rFonts w:hint="eastAsia"/>
        </w:rPr>
        <w:t>了解各个部件</w:t>
      </w:r>
    </w:p>
    <w:p w14:paraId="6D9BBD37" w14:textId="77777777" w:rsidR="001E697D" w:rsidRDefault="001E697D">
      <w:pPr>
        <w:rPr>
          <w:rFonts w:hint="eastAsia"/>
        </w:rPr>
      </w:pPr>
      <w:r>
        <w:rPr>
          <w:rFonts w:hint="eastAsia"/>
        </w:rPr>
        <w:t>打开包装后，先不要急于拼装，而是花几分钟时间仔细观察并熟悉每一个部件。大多数圆球玩具由多种几何形状构成，如三角形、正方形和五边形等。了解这些基本单元如何相互配合形成最终的球体结构对于顺利完成拼装至关重要。</w:t>
      </w:r>
    </w:p>
    <w:p w14:paraId="23998160" w14:textId="77777777" w:rsidR="001E697D" w:rsidRDefault="001E697D">
      <w:pPr>
        <w:rPr>
          <w:rFonts w:hint="eastAsia"/>
        </w:rPr>
      </w:pPr>
    </w:p>
    <w:p w14:paraId="02EC935C" w14:textId="77777777" w:rsidR="001E697D" w:rsidRDefault="001E697D">
      <w:pPr>
        <w:rPr>
          <w:rFonts w:hint="eastAsia"/>
        </w:rPr>
      </w:pPr>
      <w:r>
        <w:rPr>
          <w:rFonts w:hint="eastAsia"/>
        </w:rPr>
        <w:t>开始拼装</w:t>
      </w:r>
    </w:p>
    <w:p w14:paraId="01F8B1B1" w14:textId="77777777" w:rsidR="001E697D" w:rsidRDefault="001E697D">
      <w:pPr>
        <w:rPr>
          <w:rFonts w:hint="eastAsia"/>
        </w:rPr>
      </w:pPr>
      <w:r>
        <w:rPr>
          <w:rFonts w:hint="eastAsia"/>
        </w:rPr>
        <w:t>根据说明书上的指导，从构建基础框架开始。这一步骤往往涉及到将几个较大的组件组合在一起形成一个初步的立体形状。在这个过程中，需要注意每个连接点是否牢固，同时也要保证整个结构的对称性和平衡性。</w:t>
      </w:r>
    </w:p>
    <w:p w14:paraId="01548C06" w14:textId="77777777" w:rsidR="001E697D" w:rsidRDefault="001E697D">
      <w:pPr>
        <w:rPr>
          <w:rFonts w:hint="eastAsia"/>
        </w:rPr>
      </w:pPr>
    </w:p>
    <w:p w14:paraId="5C82371C" w14:textId="77777777" w:rsidR="001E697D" w:rsidRDefault="001E697D">
      <w:pPr>
        <w:rPr>
          <w:rFonts w:hint="eastAsia"/>
        </w:rPr>
      </w:pPr>
      <w:r>
        <w:rPr>
          <w:rFonts w:hint="eastAsia"/>
        </w:rPr>
        <w:t>逐步完善</w:t>
      </w:r>
    </w:p>
    <w:p w14:paraId="61D5BD58" w14:textId="77777777" w:rsidR="001E697D" w:rsidRDefault="001E697D">
      <w:pPr>
        <w:rPr>
          <w:rFonts w:hint="eastAsia"/>
        </w:rPr>
      </w:pPr>
      <w:r>
        <w:rPr>
          <w:rFonts w:hint="eastAsia"/>
        </w:rPr>
        <w:t>一旦基础框架搭建完成，接下来就可以添加更多的细节部分了。这部分工作可能会比较耗时，因为它要求你不断地调整各部分的位置直到它们完美地契合在一起。使用说明书作为参考，按照顺序一步步进行，避免跳步。</w:t>
      </w:r>
    </w:p>
    <w:p w14:paraId="768A24BB" w14:textId="77777777" w:rsidR="001E697D" w:rsidRDefault="001E697D">
      <w:pPr>
        <w:rPr>
          <w:rFonts w:hint="eastAsia"/>
        </w:rPr>
      </w:pPr>
    </w:p>
    <w:p w14:paraId="7B1E2013" w14:textId="77777777" w:rsidR="001E697D" w:rsidRDefault="001E697D">
      <w:pPr>
        <w:rPr>
          <w:rFonts w:hint="eastAsia"/>
        </w:rPr>
      </w:pPr>
      <w:r>
        <w:rPr>
          <w:rFonts w:hint="eastAsia"/>
        </w:rPr>
        <w:t>最后检查与修饰</w:t>
      </w:r>
    </w:p>
    <w:p w14:paraId="1418DE12" w14:textId="77777777" w:rsidR="001E697D" w:rsidRDefault="001E697D">
      <w:pPr>
        <w:rPr>
          <w:rFonts w:hint="eastAsia"/>
        </w:rPr>
      </w:pPr>
      <w:r>
        <w:rPr>
          <w:rFonts w:hint="eastAsia"/>
        </w:rPr>
        <w:t>当所有的部件都被正确安装之后，做一次全面的检查以确认没有遗漏的地方，并且所有的连接都足够紧固。如果有任何不完美的地方，比如某些接缝不够平滑，可以利用手头的工具进行适当的修饰。</w:t>
      </w:r>
    </w:p>
    <w:p w14:paraId="7FC55525" w14:textId="77777777" w:rsidR="001E697D" w:rsidRDefault="001E697D">
      <w:pPr>
        <w:rPr>
          <w:rFonts w:hint="eastAsia"/>
        </w:rPr>
      </w:pPr>
    </w:p>
    <w:p w14:paraId="1E8823DD" w14:textId="77777777" w:rsidR="001E697D" w:rsidRDefault="001E697D">
      <w:pPr>
        <w:rPr>
          <w:rFonts w:hint="eastAsia"/>
        </w:rPr>
      </w:pPr>
      <w:r>
        <w:rPr>
          <w:rFonts w:hint="eastAsia"/>
        </w:rPr>
        <w:t>最后的总结</w:t>
      </w:r>
    </w:p>
    <w:p w14:paraId="2A1BCA1B" w14:textId="77777777" w:rsidR="001E697D" w:rsidRDefault="001E697D">
      <w:pPr>
        <w:rPr>
          <w:rFonts w:hint="eastAsia"/>
        </w:rPr>
      </w:pPr>
      <w:r>
        <w:rPr>
          <w:rFonts w:hint="eastAsia"/>
        </w:rPr>
        <w:t>通过上述步骤，相信您已经成功地完成了一个圆球玩具的拼装。这个过程不仅仅是关于最终产品的实现，更是一次探索和学习的机会。每一件作品都是独一无二的，反映了制作者的心血与创意。希望这篇指南能为您的手工之旅增添一抹亮色。</w:t>
      </w:r>
    </w:p>
    <w:p w14:paraId="3C9678D7" w14:textId="77777777" w:rsidR="001E697D" w:rsidRDefault="001E697D">
      <w:pPr>
        <w:rPr>
          <w:rFonts w:hint="eastAsia"/>
        </w:rPr>
      </w:pPr>
    </w:p>
    <w:p w14:paraId="593D5854" w14:textId="77777777" w:rsidR="001E697D" w:rsidRDefault="001E697D">
      <w:pPr>
        <w:rPr>
          <w:rFonts w:hint="eastAsia"/>
        </w:rPr>
      </w:pPr>
    </w:p>
    <w:p w14:paraId="41198EB1" w14:textId="77777777" w:rsidR="001E697D" w:rsidRDefault="001E697D">
      <w:pPr>
        <w:rPr>
          <w:rFonts w:hint="eastAsia"/>
        </w:rPr>
      </w:pPr>
      <w:r>
        <w:rPr>
          <w:rFonts w:hint="eastAsia"/>
        </w:rPr>
        <w:t>本文是由懂得生活网（dongdeshenghuo.com）为大家创作</w:t>
      </w:r>
    </w:p>
    <w:p w14:paraId="567C42E7" w14:textId="21728308" w:rsidR="00F36EE0" w:rsidRDefault="00F36EE0"/>
    <w:sectPr w:rsidR="00F36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EE0"/>
    <w:rsid w:val="001E697D"/>
    <w:rsid w:val="00B34D22"/>
    <w:rsid w:val="00F3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912C8-B802-4040-B87F-E00166EFC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EE0"/>
    <w:rPr>
      <w:rFonts w:cstheme="majorBidi"/>
      <w:color w:val="2F5496" w:themeColor="accent1" w:themeShade="BF"/>
      <w:sz w:val="28"/>
      <w:szCs w:val="28"/>
    </w:rPr>
  </w:style>
  <w:style w:type="character" w:customStyle="1" w:styleId="50">
    <w:name w:val="标题 5 字符"/>
    <w:basedOn w:val="a0"/>
    <w:link w:val="5"/>
    <w:uiPriority w:val="9"/>
    <w:semiHidden/>
    <w:rsid w:val="00F36EE0"/>
    <w:rPr>
      <w:rFonts w:cstheme="majorBidi"/>
      <w:color w:val="2F5496" w:themeColor="accent1" w:themeShade="BF"/>
      <w:sz w:val="24"/>
    </w:rPr>
  </w:style>
  <w:style w:type="character" w:customStyle="1" w:styleId="60">
    <w:name w:val="标题 6 字符"/>
    <w:basedOn w:val="a0"/>
    <w:link w:val="6"/>
    <w:uiPriority w:val="9"/>
    <w:semiHidden/>
    <w:rsid w:val="00F36EE0"/>
    <w:rPr>
      <w:rFonts w:cstheme="majorBidi"/>
      <w:b/>
      <w:bCs/>
      <w:color w:val="2F5496" w:themeColor="accent1" w:themeShade="BF"/>
    </w:rPr>
  </w:style>
  <w:style w:type="character" w:customStyle="1" w:styleId="70">
    <w:name w:val="标题 7 字符"/>
    <w:basedOn w:val="a0"/>
    <w:link w:val="7"/>
    <w:uiPriority w:val="9"/>
    <w:semiHidden/>
    <w:rsid w:val="00F36EE0"/>
    <w:rPr>
      <w:rFonts w:cstheme="majorBidi"/>
      <w:b/>
      <w:bCs/>
      <w:color w:val="595959" w:themeColor="text1" w:themeTint="A6"/>
    </w:rPr>
  </w:style>
  <w:style w:type="character" w:customStyle="1" w:styleId="80">
    <w:name w:val="标题 8 字符"/>
    <w:basedOn w:val="a0"/>
    <w:link w:val="8"/>
    <w:uiPriority w:val="9"/>
    <w:semiHidden/>
    <w:rsid w:val="00F36EE0"/>
    <w:rPr>
      <w:rFonts w:cstheme="majorBidi"/>
      <w:color w:val="595959" w:themeColor="text1" w:themeTint="A6"/>
    </w:rPr>
  </w:style>
  <w:style w:type="character" w:customStyle="1" w:styleId="90">
    <w:name w:val="标题 9 字符"/>
    <w:basedOn w:val="a0"/>
    <w:link w:val="9"/>
    <w:uiPriority w:val="9"/>
    <w:semiHidden/>
    <w:rsid w:val="00F36EE0"/>
    <w:rPr>
      <w:rFonts w:eastAsiaTheme="majorEastAsia" w:cstheme="majorBidi"/>
      <w:color w:val="595959" w:themeColor="text1" w:themeTint="A6"/>
    </w:rPr>
  </w:style>
  <w:style w:type="paragraph" w:styleId="a3">
    <w:name w:val="Title"/>
    <w:basedOn w:val="a"/>
    <w:next w:val="a"/>
    <w:link w:val="a4"/>
    <w:uiPriority w:val="10"/>
    <w:qFormat/>
    <w:rsid w:val="00F36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EE0"/>
    <w:pPr>
      <w:spacing w:before="160"/>
      <w:jc w:val="center"/>
    </w:pPr>
    <w:rPr>
      <w:i/>
      <w:iCs/>
      <w:color w:val="404040" w:themeColor="text1" w:themeTint="BF"/>
    </w:rPr>
  </w:style>
  <w:style w:type="character" w:customStyle="1" w:styleId="a8">
    <w:name w:val="引用 字符"/>
    <w:basedOn w:val="a0"/>
    <w:link w:val="a7"/>
    <w:uiPriority w:val="29"/>
    <w:rsid w:val="00F36EE0"/>
    <w:rPr>
      <w:i/>
      <w:iCs/>
      <w:color w:val="404040" w:themeColor="text1" w:themeTint="BF"/>
    </w:rPr>
  </w:style>
  <w:style w:type="paragraph" w:styleId="a9">
    <w:name w:val="List Paragraph"/>
    <w:basedOn w:val="a"/>
    <w:uiPriority w:val="34"/>
    <w:qFormat/>
    <w:rsid w:val="00F36EE0"/>
    <w:pPr>
      <w:ind w:left="720"/>
      <w:contextualSpacing/>
    </w:pPr>
  </w:style>
  <w:style w:type="character" w:styleId="aa">
    <w:name w:val="Intense Emphasis"/>
    <w:basedOn w:val="a0"/>
    <w:uiPriority w:val="21"/>
    <w:qFormat/>
    <w:rsid w:val="00F36EE0"/>
    <w:rPr>
      <w:i/>
      <w:iCs/>
      <w:color w:val="2F5496" w:themeColor="accent1" w:themeShade="BF"/>
    </w:rPr>
  </w:style>
  <w:style w:type="paragraph" w:styleId="ab">
    <w:name w:val="Intense Quote"/>
    <w:basedOn w:val="a"/>
    <w:next w:val="a"/>
    <w:link w:val="ac"/>
    <w:uiPriority w:val="30"/>
    <w:qFormat/>
    <w:rsid w:val="00F36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EE0"/>
    <w:rPr>
      <w:i/>
      <w:iCs/>
      <w:color w:val="2F5496" w:themeColor="accent1" w:themeShade="BF"/>
    </w:rPr>
  </w:style>
  <w:style w:type="character" w:styleId="ad">
    <w:name w:val="Intense Reference"/>
    <w:basedOn w:val="a0"/>
    <w:uiPriority w:val="32"/>
    <w:qFormat/>
    <w:rsid w:val="00F36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