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6339" w14:textId="77777777" w:rsidR="0098047A" w:rsidRDefault="0098047A">
      <w:pPr>
        <w:rPr>
          <w:rFonts w:hint="eastAsia"/>
        </w:rPr>
      </w:pPr>
      <w:r>
        <w:rPr>
          <w:rFonts w:hint="eastAsia"/>
        </w:rPr>
        <w:t>圆明三园有哪三园组成的拼音</w:t>
      </w:r>
    </w:p>
    <w:p w14:paraId="53B98FF7" w14:textId="77777777" w:rsidR="0098047A" w:rsidRDefault="0098047A">
      <w:pPr>
        <w:rPr>
          <w:rFonts w:hint="eastAsia"/>
        </w:rPr>
      </w:pPr>
      <w:r>
        <w:rPr>
          <w:rFonts w:hint="eastAsia"/>
        </w:rPr>
        <w:t>Yuanmingyuan, 或者说 Old Summer Palace，实际上由三个不同的园林组成，这三个园林分别是：圆明园（Yuanming Yuan）、长春园（Changchun Yuan）以及绮春园（Qichun Yuan）。这些名字的拼音不仅代表了它们各自的名称，也象征着每个园林独特的历史和文化价值。接下来，我们将详细介绍这三个构成圆明三园的重要部分。</w:t>
      </w:r>
    </w:p>
    <w:p w14:paraId="52350179" w14:textId="77777777" w:rsidR="0098047A" w:rsidRDefault="0098047A">
      <w:pPr>
        <w:rPr>
          <w:rFonts w:hint="eastAsia"/>
        </w:rPr>
      </w:pPr>
    </w:p>
    <w:p w14:paraId="7D39E28F" w14:textId="77777777" w:rsidR="0098047A" w:rsidRDefault="0098047A">
      <w:pPr>
        <w:rPr>
          <w:rFonts w:hint="eastAsia"/>
        </w:rPr>
      </w:pPr>
      <w:r>
        <w:rPr>
          <w:rFonts w:hint="eastAsia"/>
        </w:rPr>
        <w:t>圆明园（Yuanming Yuan）</w:t>
      </w:r>
    </w:p>
    <w:p w14:paraId="7DC0EE32" w14:textId="77777777" w:rsidR="0098047A" w:rsidRDefault="0098047A">
      <w:pPr>
        <w:rPr>
          <w:rFonts w:hint="eastAsia"/>
        </w:rPr>
      </w:pPr>
      <w:r>
        <w:rPr>
          <w:rFonts w:hint="eastAsia"/>
        </w:rPr>
        <w:t>作为圆明三园的核心部分，圆明园（Yuanming Yuan）承载着深厚的文化意义和历史价值。它最初建于清朝康熙年间，并在随后的几个世纪里不断扩建和完善。圆明园以其独特的建筑风格、丰富的文化遗产以及美丽的自然景观而闻名，被誉为“万园之园”。不幸的是，这个辉煌的地方在19世纪遭受了严重的破坏，许多宝贵的文物和建筑都在战火中被摧毁。</w:t>
      </w:r>
    </w:p>
    <w:p w14:paraId="39E1D25D" w14:textId="77777777" w:rsidR="0098047A" w:rsidRDefault="0098047A">
      <w:pPr>
        <w:rPr>
          <w:rFonts w:hint="eastAsia"/>
        </w:rPr>
      </w:pPr>
    </w:p>
    <w:p w14:paraId="436D110F" w14:textId="77777777" w:rsidR="0098047A" w:rsidRDefault="0098047A">
      <w:pPr>
        <w:rPr>
          <w:rFonts w:hint="eastAsia"/>
        </w:rPr>
      </w:pPr>
      <w:r>
        <w:rPr>
          <w:rFonts w:hint="eastAsia"/>
        </w:rPr>
        <w:t>长春园（Changchun Yuan）</w:t>
      </w:r>
    </w:p>
    <w:p w14:paraId="2594D7FB" w14:textId="77777777" w:rsidR="0098047A" w:rsidRDefault="0098047A">
      <w:pPr>
        <w:rPr>
          <w:rFonts w:hint="eastAsia"/>
        </w:rPr>
      </w:pPr>
      <w:r>
        <w:rPr>
          <w:rFonts w:hint="eastAsia"/>
        </w:rPr>
        <w:t>长春园（Changchun Yuan）是圆明三园中的第二个组成部分，其名称寓意着“长青”或“永远的春天”，反映了古人对于美好生活的向往与追求。长春园的设计理念融合了中国古典园林艺术的精髓，通过巧妙地运用山水、植物等自然元素，创造出一个既和谐又富有诗意的空间。这里不仅是皇室成员休闲娱乐的理想之地，也是文人墨客吟诗作画的好去处。</w:t>
      </w:r>
    </w:p>
    <w:p w14:paraId="43BF4EBA" w14:textId="77777777" w:rsidR="0098047A" w:rsidRDefault="0098047A">
      <w:pPr>
        <w:rPr>
          <w:rFonts w:hint="eastAsia"/>
        </w:rPr>
      </w:pPr>
    </w:p>
    <w:p w14:paraId="25AC0F5C" w14:textId="77777777" w:rsidR="0098047A" w:rsidRDefault="0098047A">
      <w:pPr>
        <w:rPr>
          <w:rFonts w:hint="eastAsia"/>
        </w:rPr>
      </w:pPr>
      <w:r>
        <w:rPr>
          <w:rFonts w:hint="eastAsia"/>
        </w:rPr>
        <w:t>绮春园（Qichun Yuan）</w:t>
      </w:r>
    </w:p>
    <w:p w14:paraId="312CDC07" w14:textId="77777777" w:rsidR="0098047A" w:rsidRDefault="0098047A">
      <w:pPr>
        <w:rPr>
          <w:rFonts w:hint="eastAsia"/>
        </w:rPr>
      </w:pPr>
      <w:r>
        <w:rPr>
          <w:rFonts w:hint="eastAsia"/>
        </w:rPr>
        <w:t>绮春园（Qichun Yuan），最后一个组成部分，其名含有美丽春天之意，强调了园内四季如春的美景。绮春园同样展现了中国传统园林设计的高超技艺，尤其是在植物配置和水景设计方面表现突出。尽管规模小于其他两园，但绮春园凭借其精致的布局和细腻的艺术风格，赢得了众多游客的喜爱。无论是漫步其间还是静坐观赏，都能感受到那份独有的宁静与惬意。</w:t>
      </w:r>
    </w:p>
    <w:p w14:paraId="59929D94" w14:textId="77777777" w:rsidR="0098047A" w:rsidRDefault="0098047A">
      <w:pPr>
        <w:rPr>
          <w:rFonts w:hint="eastAsia"/>
        </w:rPr>
      </w:pPr>
    </w:p>
    <w:p w14:paraId="636308A3" w14:textId="77777777" w:rsidR="0098047A" w:rsidRDefault="0098047A">
      <w:pPr>
        <w:rPr>
          <w:rFonts w:hint="eastAsia"/>
        </w:rPr>
      </w:pPr>
      <w:r>
        <w:rPr>
          <w:rFonts w:hint="eastAsia"/>
        </w:rPr>
        <w:t>最后的总结</w:t>
      </w:r>
    </w:p>
    <w:p w14:paraId="3E5237BC" w14:textId="77777777" w:rsidR="0098047A" w:rsidRDefault="0098047A">
      <w:pPr>
        <w:rPr>
          <w:rFonts w:hint="eastAsia"/>
        </w:rPr>
      </w:pPr>
      <w:r>
        <w:rPr>
          <w:rFonts w:hint="eastAsia"/>
        </w:rPr>
        <w:t>圆明三园——圆明园（Yuanming Yuan）、长春园（Changchun Yuan）和绮春园（Qichun Yuan），每一个都有其独特之处，共同构成了这一伟大的皇家园林群。虽然历经沧桑，这些园林依旧是中国乃至世界园林艺术宝库中的璀璨明珠。通过对它们的研究与了解，我们不仅能欣赏到古代中国人民的智慧结晶，还能更深刻地认识到保护文化遗产的重要性。</w:t>
      </w:r>
    </w:p>
    <w:p w14:paraId="369B94B4" w14:textId="77777777" w:rsidR="0098047A" w:rsidRDefault="0098047A">
      <w:pPr>
        <w:rPr>
          <w:rFonts w:hint="eastAsia"/>
        </w:rPr>
      </w:pPr>
    </w:p>
    <w:p w14:paraId="08451B63" w14:textId="77777777" w:rsidR="0098047A" w:rsidRDefault="0098047A">
      <w:pPr>
        <w:rPr>
          <w:rFonts w:hint="eastAsia"/>
        </w:rPr>
      </w:pPr>
    </w:p>
    <w:p w14:paraId="3482E341" w14:textId="77777777" w:rsidR="0098047A" w:rsidRDefault="00980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0D56F" w14:textId="5E3864E1" w:rsidR="00E04CC5" w:rsidRDefault="00E04CC5"/>
    <w:sectPr w:rsidR="00E0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C5"/>
    <w:rsid w:val="0098047A"/>
    <w:rsid w:val="00B34D22"/>
    <w:rsid w:val="00E0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15655-DF6F-4EFC-AFBF-6E804EC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