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AA6D" w14:textId="77777777" w:rsidR="00E21E07" w:rsidRDefault="00E21E07">
      <w:pPr>
        <w:rPr>
          <w:rFonts w:hint="eastAsia"/>
        </w:rPr>
      </w:pPr>
      <w:r>
        <w:rPr>
          <w:rFonts w:hint="eastAsia"/>
        </w:rPr>
        <w:t>四氢吡喃的正确的拼音：sì qīng bǐ luán</w:t>
      </w:r>
    </w:p>
    <w:p w14:paraId="0D1034ED" w14:textId="77777777" w:rsidR="00E21E07" w:rsidRDefault="00E21E07">
      <w:pPr>
        <w:rPr>
          <w:rFonts w:hint="eastAsia"/>
        </w:rPr>
      </w:pPr>
      <w:r>
        <w:rPr>
          <w:rFonts w:hint="eastAsia"/>
        </w:rPr>
        <w:t>在有机化学的领域中，四氢吡喃（tetrahydro-2H-pyran）是一种重要的六元环醚化合物。它由一个五碳环构成，其中包含一个氧原子和四个碳原子，且环上所有的碳原子都被饱和的氢原子所包围。四氢吡喃的分子式为C5h20O，其结构类似于环己醇，但缺少羟基，而是以醚键连接。这种化合物在自然界中并不存在，但它可以通过化学合成的方法制备，并作为中间体广泛应用于有机合成、药物化学以及材料科学等领域。</w:t>
      </w:r>
    </w:p>
    <w:p w14:paraId="2877A1DE" w14:textId="77777777" w:rsidR="00E21E07" w:rsidRDefault="00E21E07">
      <w:pPr>
        <w:rPr>
          <w:rFonts w:hint="eastAsia"/>
        </w:rPr>
      </w:pPr>
    </w:p>
    <w:p w14:paraId="0927A735" w14:textId="77777777" w:rsidR="00E21E07" w:rsidRDefault="00E21E07">
      <w:pPr>
        <w:rPr>
          <w:rFonts w:hint="eastAsia"/>
        </w:rPr>
      </w:pPr>
      <w:r>
        <w:rPr>
          <w:rFonts w:hint="eastAsia"/>
        </w:rPr>
        <w:t>物理性质与化学性质</w:t>
      </w:r>
    </w:p>
    <w:p w14:paraId="2A533104" w14:textId="77777777" w:rsidR="00E21E07" w:rsidRDefault="00E21E07">
      <w:pPr>
        <w:rPr>
          <w:rFonts w:hint="eastAsia"/>
        </w:rPr>
      </w:pPr>
      <w:r>
        <w:rPr>
          <w:rFonts w:hint="eastAsia"/>
        </w:rPr>
        <w:t>四氢吡喃是一种无色透明的液体，具有轻微的气味。它的沸点相对较低，约为76至77摄氏度，这意味着它可以在较为温和的条件下进行蒸馏提纯。该化合物具有良好的溶解性，可以溶于大多数有机溶剂如乙醇、乙醚等，但几乎不溶于水。从化学性质的角度来看，四氢吡喃是一个相对稳定的化合物，但在特定条件下它可以发生开环反应，例如在酸性或碱性的环境下，或者在催化剂的作用下。四氢吡喃也可以参与多种有机反应，如氧化反应、还原反应、烷基化反应等。</w:t>
      </w:r>
    </w:p>
    <w:p w14:paraId="22913A2C" w14:textId="77777777" w:rsidR="00E21E07" w:rsidRDefault="00E21E07">
      <w:pPr>
        <w:rPr>
          <w:rFonts w:hint="eastAsia"/>
        </w:rPr>
      </w:pPr>
    </w:p>
    <w:p w14:paraId="7206D36C" w14:textId="77777777" w:rsidR="00E21E07" w:rsidRDefault="00E21E07">
      <w:pPr>
        <w:rPr>
          <w:rFonts w:hint="eastAsia"/>
        </w:rPr>
      </w:pPr>
      <w:r>
        <w:rPr>
          <w:rFonts w:hint="eastAsia"/>
        </w:rPr>
        <w:t>应用范围</w:t>
      </w:r>
    </w:p>
    <w:p w14:paraId="38ABF222" w14:textId="77777777" w:rsidR="00E21E07" w:rsidRDefault="00E21E07">
      <w:pPr>
        <w:rPr>
          <w:rFonts w:hint="eastAsia"/>
        </w:rPr>
      </w:pPr>
      <w:r>
        <w:rPr>
          <w:rFonts w:hint="eastAsia"/>
        </w:rPr>
        <w:t>由于其独特的化学性质，四氢吡喃在多个领域中都有重要应用。它是许多复杂有机分子合成的关键砌块之一，特别是在制药行业，四氢吡喃常常被用作合成药物分子的起始物料或中间体。同时，它也是研究新型聚合物材料的重要单体之一。通过适当的化学修饰，四氢吡喃可以转化为一系列有价值的产物，包括但不限于聚醚、聚酯以及其他功能性高分子材料。这些材料因具备优异的物理机械性能和生物相容性而受到广泛关注。</w:t>
      </w:r>
    </w:p>
    <w:p w14:paraId="17FF632F" w14:textId="77777777" w:rsidR="00E21E07" w:rsidRDefault="00E21E07">
      <w:pPr>
        <w:rPr>
          <w:rFonts w:hint="eastAsia"/>
        </w:rPr>
      </w:pPr>
    </w:p>
    <w:p w14:paraId="22459B11" w14:textId="77777777" w:rsidR="00E21E07" w:rsidRDefault="00E21E07">
      <w:pPr>
        <w:rPr>
          <w:rFonts w:hint="eastAsia"/>
        </w:rPr>
      </w:pPr>
      <w:r>
        <w:rPr>
          <w:rFonts w:hint="eastAsia"/>
        </w:rPr>
        <w:t>安全性和环境影响</w:t>
      </w:r>
    </w:p>
    <w:p w14:paraId="0401C8AA" w14:textId="77777777" w:rsidR="00E21E07" w:rsidRDefault="00E21E07">
      <w:pPr>
        <w:rPr>
          <w:rFonts w:hint="eastAsia"/>
        </w:rPr>
      </w:pPr>
      <w:r>
        <w:rPr>
          <w:rFonts w:hint="eastAsia"/>
        </w:rPr>
        <w:t>尽管四氢吡喃在工业生产中有着不可替代的地位，但是其使用也需要注意安全性问题。作为一种易燃液体，它需要在通风良好的环境中处理，并远离火源。长期接触可能对人体健康造成一定危害，因此操作人员应采取适当的安全防护措施。关于对环境的影响，四氢吡喃本身并非持久性污染物，但如果大量泄漏进入自然环境，则可能会对水生生态系统产生负面影响。因此，在生产和使用过程中必须严格遵守环境保护法规，确保废弃物得到妥善处置。</w:t>
      </w:r>
    </w:p>
    <w:p w14:paraId="4DE470AC" w14:textId="77777777" w:rsidR="00E21E07" w:rsidRDefault="00E21E07">
      <w:pPr>
        <w:rPr>
          <w:rFonts w:hint="eastAsia"/>
        </w:rPr>
      </w:pPr>
    </w:p>
    <w:p w14:paraId="11694349" w14:textId="77777777" w:rsidR="00E21E07" w:rsidRDefault="00E21E07">
      <w:pPr>
        <w:rPr>
          <w:rFonts w:hint="eastAsia"/>
        </w:rPr>
      </w:pPr>
      <w:r>
        <w:rPr>
          <w:rFonts w:hint="eastAsia"/>
        </w:rPr>
        <w:t>最后的总结</w:t>
      </w:r>
    </w:p>
    <w:p w14:paraId="56E959D9" w14:textId="77777777" w:rsidR="00E21E07" w:rsidRDefault="00E21E07">
      <w:pPr>
        <w:rPr>
          <w:rFonts w:hint="eastAsia"/>
        </w:rPr>
      </w:pPr>
      <w:r>
        <w:rPr>
          <w:rFonts w:hint="eastAsia"/>
        </w:rPr>
        <w:t>四氢吡喃作为一种重要的有机化合物，在现代化学研究和工业生产中扮演着不可或缺的角色。它不仅为科学家们提供了探索新物质世界的基础工具，同时也推动了相关产业的发展和技术进步。然而，在享受其带来的便利的同时，我们也不能忽视其所涉及的安全风险和潜在的环境问题，应当积极寻求更加环保和可持续的发展模式。</w:t>
      </w:r>
    </w:p>
    <w:p w14:paraId="21A6FD7A" w14:textId="77777777" w:rsidR="00E21E07" w:rsidRDefault="00E21E07">
      <w:pPr>
        <w:rPr>
          <w:rFonts w:hint="eastAsia"/>
        </w:rPr>
      </w:pPr>
    </w:p>
    <w:p w14:paraId="048421EC" w14:textId="77777777" w:rsidR="00E21E07" w:rsidRDefault="00E21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DC59A" w14:textId="09FB3099" w:rsidR="001D41C4" w:rsidRDefault="001D41C4"/>
    <w:sectPr w:rsidR="001D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C4"/>
    <w:rsid w:val="001D41C4"/>
    <w:rsid w:val="00B34D22"/>
    <w:rsid w:val="00E2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84290-D579-48C0-9B07-13BB9DC4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