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DC82D" w14:textId="77777777" w:rsidR="00CB591C" w:rsidRDefault="00CB591C">
      <w:pPr>
        <w:rPr>
          <w:rFonts w:hint="eastAsia"/>
        </w:rPr>
      </w:pPr>
      <w:r>
        <w:rPr>
          <w:rFonts w:hint="eastAsia"/>
        </w:rPr>
        <w:t>YIN</w:t>
      </w:r>
    </w:p>
    <w:p w14:paraId="7194CDEA" w14:textId="77777777" w:rsidR="00CB591C" w:rsidRDefault="00CB591C">
      <w:pPr>
        <w:rPr>
          <w:rFonts w:hint="eastAsia"/>
        </w:rPr>
      </w:pPr>
      <w:r>
        <w:rPr>
          <w:rFonts w:hint="eastAsia"/>
        </w:rPr>
        <w:t>在汉语的广阔天地里，每一个汉字都承载着深厚的文化底蕴和独特的情感色彩。今天，我们将聚焦于“吟”这个字，其拼音大写字母为“YIN”，通过探索它的意义、文化背景以及它在文学艺术中的应用，带您领略这一古老文字背后的故事。</w:t>
      </w:r>
    </w:p>
    <w:p w14:paraId="17A14993" w14:textId="77777777" w:rsidR="00CB591C" w:rsidRDefault="00CB591C">
      <w:pPr>
        <w:rPr>
          <w:rFonts w:hint="eastAsia"/>
        </w:rPr>
      </w:pPr>
    </w:p>
    <w:p w14:paraId="3822D310" w14:textId="77777777" w:rsidR="00CB591C" w:rsidRDefault="00CB591C">
      <w:pPr>
        <w:rPr>
          <w:rFonts w:hint="eastAsia"/>
        </w:rPr>
      </w:pPr>
    </w:p>
    <w:p w14:paraId="68C6AABC" w14:textId="77777777" w:rsidR="00CB591C" w:rsidRDefault="00CB591C">
      <w:pPr>
        <w:rPr>
          <w:rFonts w:hint="eastAsia"/>
        </w:rPr>
      </w:pPr>
      <w:r>
        <w:rPr>
          <w:rFonts w:hint="eastAsia"/>
        </w:rPr>
        <w:t>一、“吟”的基本释义</w:t>
      </w:r>
    </w:p>
    <w:p w14:paraId="5E98337E" w14:textId="77777777" w:rsidR="00CB591C" w:rsidRDefault="00CB591C">
      <w:pPr>
        <w:rPr>
          <w:rFonts w:hint="eastAsia"/>
        </w:rPr>
      </w:pPr>
      <w:r>
        <w:rPr>
          <w:rFonts w:hint="eastAsia"/>
        </w:rPr>
        <w:t>“吟”字的基本含义是指低声诵读诗歌或文章，或是发出长而缓的声音，表达一种沉思、感慨之情。在中国古代文学中，“吟”是一种非常重要的表现形式，诗人们常常通过吟咏来抒发自己的情感，传达内心的想法与感悟。“吟”还指代了一种诗歌体裁——古风诗的一种，通常用来描述诗人即兴创作的短小精悍的作品。</w:t>
      </w:r>
    </w:p>
    <w:p w14:paraId="5B01B94D" w14:textId="77777777" w:rsidR="00CB591C" w:rsidRDefault="00CB591C">
      <w:pPr>
        <w:rPr>
          <w:rFonts w:hint="eastAsia"/>
        </w:rPr>
      </w:pPr>
    </w:p>
    <w:p w14:paraId="55583653" w14:textId="77777777" w:rsidR="00CB591C" w:rsidRDefault="00CB591C">
      <w:pPr>
        <w:rPr>
          <w:rFonts w:hint="eastAsia"/>
        </w:rPr>
      </w:pPr>
    </w:p>
    <w:p w14:paraId="222A77FF" w14:textId="77777777" w:rsidR="00CB591C" w:rsidRDefault="00CB591C">
      <w:pPr>
        <w:rPr>
          <w:rFonts w:hint="eastAsia"/>
        </w:rPr>
      </w:pPr>
      <w:r>
        <w:rPr>
          <w:rFonts w:hint="eastAsia"/>
        </w:rPr>
        <w:t>二、“吟”在历史文化中的地位</w:t>
      </w:r>
    </w:p>
    <w:p w14:paraId="04DCF46A" w14:textId="77777777" w:rsidR="00CB591C" w:rsidRDefault="00CB591C">
      <w:pPr>
        <w:rPr>
          <w:rFonts w:hint="eastAsia"/>
        </w:rPr>
      </w:pPr>
      <w:r>
        <w:rPr>
          <w:rFonts w:hint="eastAsia"/>
        </w:rPr>
        <w:t>历史上，“吟”不仅是文人墨客表达自我的方式，也是文化交流的重要媒介。从《诗经》到唐宋诗词，再到明清的小说戏曲，处处可见“吟”的身影。例如唐代诗人李白以其豪放不羁的风格著称，他留下的许多著名诗篇都是以“吟”作为开头或最后的总结，如《将进酒·君不见黄河之水天上来》中的名句：“人生得意须尽欢，莫使金樽空对月。天生我材必有用，千金散尽还复来。”这些诗句不仅展现了诗人的才华横溢，也反映了当时社会风貌及人民的精神世界。</w:t>
      </w:r>
    </w:p>
    <w:p w14:paraId="2EF399FF" w14:textId="77777777" w:rsidR="00CB591C" w:rsidRDefault="00CB591C">
      <w:pPr>
        <w:rPr>
          <w:rFonts w:hint="eastAsia"/>
        </w:rPr>
      </w:pPr>
    </w:p>
    <w:p w14:paraId="6DCE04C8" w14:textId="77777777" w:rsidR="00CB591C" w:rsidRDefault="00CB591C">
      <w:pPr>
        <w:rPr>
          <w:rFonts w:hint="eastAsia"/>
        </w:rPr>
      </w:pPr>
    </w:p>
    <w:p w14:paraId="2557D0CB" w14:textId="77777777" w:rsidR="00CB591C" w:rsidRDefault="00CB591C">
      <w:pPr>
        <w:rPr>
          <w:rFonts w:hint="eastAsia"/>
        </w:rPr>
      </w:pPr>
      <w:r>
        <w:rPr>
          <w:rFonts w:hint="eastAsia"/>
        </w:rPr>
        <w:t>三、“吟”的现代意义与发展</w:t>
      </w:r>
    </w:p>
    <w:p w14:paraId="35F7A8C7" w14:textId="77777777" w:rsidR="00CB591C" w:rsidRDefault="00CB591C">
      <w:pPr>
        <w:rPr>
          <w:rFonts w:hint="eastAsia"/>
        </w:rPr>
      </w:pPr>
      <w:r>
        <w:rPr>
          <w:rFonts w:hint="eastAsia"/>
        </w:rPr>
        <w:t>进入现代社会，“吟”虽然已经不再是日常交流的主要方式，但它所蕴含的艺术价值依然被广泛认可。“吟”更多地出现在音乐、戏剧等艺术领域，成为连接传统与现代的一座桥梁。比如，在一些古典音乐会上，艺术家们会采用吟唱的方式演绎古老的诗词歌赋，让听众感受到中华文化的魅力。同时，随着互联网技术的发展，“吟”也开始走向网络空间，各种在线平台上的诗歌朗诵、古风歌曲等形式层出不穷，既保留了传统文化的精髓，又赋予了它新的生命力。</w:t>
      </w:r>
    </w:p>
    <w:p w14:paraId="5C141F5A" w14:textId="77777777" w:rsidR="00CB591C" w:rsidRDefault="00CB591C">
      <w:pPr>
        <w:rPr>
          <w:rFonts w:hint="eastAsia"/>
        </w:rPr>
      </w:pPr>
    </w:p>
    <w:p w14:paraId="26595518" w14:textId="77777777" w:rsidR="00CB591C" w:rsidRDefault="00CB591C">
      <w:pPr>
        <w:rPr>
          <w:rFonts w:hint="eastAsia"/>
        </w:rPr>
      </w:pPr>
    </w:p>
    <w:p w14:paraId="5B8AAB04" w14:textId="77777777" w:rsidR="00CB591C" w:rsidRDefault="00CB591C">
      <w:pPr>
        <w:rPr>
          <w:rFonts w:hint="eastAsia"/>
        </w:rPr>
      </w:pPr>
      <w:r>
        <w:rPr>
          <w:rFonts w:hint="eastAsia"/>
        </w:rPr>
        <w:t>最后的总结</w:t>
      </w:r>
    </w:p>
    <w:p w14:paraId="57FC750C" w14:textId="77777777" w:rsidR="00CB591C" w:rsidRDefault="00CB591C">
      <w:pPr>
        <w:rPr>
          <w:rFonts w:hint="eastAsia"/>
        </w:rPr>
      </w:pPr>
      <w:r>
        <w:rPr>
          <w:rFonts w:hint="eastAsia"/>
        </w:rPr>
        <w:t>通过对“吟”的深入探讨，我们不仅能更好地理解这一汉字背后丰富的文化内涵，也能从中汲取灵感，激发创造力。无论是在文学创作还是日常生活当中，“吟”都有着不可替代的作用。让我们一起珍惜这份来自远古的文化遗产，并将其传承下去吧。</w:t>
      </w:r>
    </w:p>
    <w:p w14:paraId="6027AFBD" w14:textId="77777777" w:rsidR="00CB591C" w:rsidRDefault="00CB59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422F8" w14:textId="77777777" w:rsidR="00CB591C" w:rsidRDefault="00CB59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4BF4D" w14:textId="6D8DD227" w:rsidR="0074578C" w:rsidRDefault="0074578C"/>
    <w:sectPr w:rsidR="00745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8C"/>
    <w:rsid w:val="0074578C"/>
    <w:rsid w:val="00B34D22"/>
    <w:rsid w:val="00CB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C89FB-919E-43E3-ABF7-004DBEF7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