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2A086" w14:textId="77777777" w:rsidR="00EA2C83" w:rsidRDefault="00EA2C83">
      <w:pPr>
        <w:rPr>
          <w:rFonts w:hint="eastAsia"/>
        </w:rPr>
      </w:pPr>
    </w:p>
    <w:p w14:paraId="54661528" w14:textId="77777777" w:rsidR="00EA2C83" w:rsidRDefault="00EA2C83">
      <w:pPr>
        <w:rPr>
          <w:rFonts w:hint="eastAsia"/>
        </w:rPr>
      </w:pPr>
      <w:r>
        <w:rPr>
          <w:rFonts w:hint="eastAsia"/>
        </w:rPr>
        <w:t>叶圣陶原名叶绍钧的拼音</w:t>
      </w:r>
    </w:p>
    <w:p w14:paraId="08F5EB56" w14:textId="77777777" w:rsidR="00EA2C83" w:rsidRDefault="00EA2C83">
      <w:pPr>
        <w:rPr>
          <w:rFonts w:hint="eastAsia"/>
        </w:rPr>
      </w:pPr>
      <w:r>
        <w:rPr>
          <w:rFonts w:hint="eastAsia"/>
        </w:rPr>
        <w:t>Yè Shèngtáo, yuánmíng Yè Shàojūn, shēngyú 1894 nián 10 yuè 28 rì, shì Zhōngguó xiànxiàn shíqī de zuòjiā, jiàoyùjiā jí chūbǎn jiā. Tā de gōngzuò hé sīxiǎng duì hòulái de zhōngguó wénhuà jí jiàoyù chǎngyè yǒuzhe shēnkè de yǐngxiǎng.</w:t>
      </w:r>
    </w:p>
    <w:p w14:paraId="2AE7F58E" w14:textId="77777777" w:rsidR="00EA2C83" w:rsidRDefault="00EA2C83">
      <w:pPr>
        <w:rPr>
          <w:rFonts w:hint="eastAsia"/>
        </w:rPr>
      </w:pPr>
    </w:p>
    <w:p w14:paraId="3E6FEF0D" w14:textId="77777777" w:rsidR="00EA2C83" w:rsidRDefault="00EA2C83">
      <w:pPr>
        <w:rPr>
          <w:rFonts w:hint="eastAsia"/>
        </w:rPr>
      </w:pPr>
    </w:p>
    <w:p w14:paraId="1C3727F4" w14:textId="77777777" w:rsidR="00EA2C83" w:rsidRDefault="00EA2C83">
      <w:pPr>
        <w:rPr>
          <w:rFonts w:hint="eastAsia"/>
        </w:rPr>
      </w:pPr>
      <w:r>
        <w:rPr>
          <w:rFonts w:hint="eastAsia"/>
        </w:rPr>
        <w:t>早年生活与教育</w:t>
      </w:r>
    </w:p>
    <w:p w14:paraId="5B798491" w14:textId="77777777" w:rsidR="00EA2C83" w:rsidRDefault="00EA2C83">
      <w:pPr>
        <w:rPr>
          <w:rFonts w:hint="eastAsia"/>
        </w:rPr>
      </w:pPr>
      <w:r>
        <w:rPr>
          <w:rFonts w:hint="eastAsia"/>
        </w:rPr>
        <w:t>Yè Shèngtáo zài Jiāngsū shěng Sūzhōu shì chūshēng bìngxī. Qí qīnzhōng yuánjū wéi dìzhǔ, dàn suízhe jiājì de shuāibiàn, tā de jiātíng bùdébù kǔnán dùrì. Yè Shèngtáo zài cǐ qíngkuàng xià, réngrán nénggòu fāfèn dúshū, zhōngyú 1916 nián cóng Sūzhōu Diànhuà Xuéxiào bìyè, bìng qíhòu zài dìfang xuéxiào rènjiào.</w:t>
      </w:r>
    </w:p>
    <w:p w14:paraId="20D21B9B" w14:textId="77777777" w:rsidR="00EA2C83" w:rsidRDefault="00EA2C83">
      <w:pPr>
        <w:rPr>
          <w:rFonts w:hint="eastAsia"/>
        </w:rPr>
      </w:pPr>
    </w:p>
    <w:p w14:paraId="56A221CA" w14:textId="77777777" w:rsidR="00EA2C83" w:rsidRDefault="00EA2C83">
      <w:pPr>
        <w:rPr>
          <w:rFonts w:hint="eastAsia"/>
        </w:rPr>
      </w:pPr>
    </w:p>
    <w:p w14:paraId="3AB71DB4" w14:textId="77777777" w:rsidR="00EA2C83" w:rsidRDefault="00EA2C83">
      <w:pPr>
        <w:rPr>
          <w:rFonts w:hint="eastAsia"/>
        </w:rPr>
      </w:pPr>
      <w:r>
        <w:rPr>
          <w:rFonts w:hint="eastAsia"/>
        </w:rPr>
        <w:t>文学创作之路</w:t>
      </w:r>
    </w:p>
    <w:p w14:paraId="4162E800" w14:textId="77777777" w:rsidR="00EA2C83" w:rsidRDefault="00EA2C83">
      <w:pPr>
        <w:rPr>
          <w:rFonts w:hint="eastAsia"/>
        </w:rPr>
      </w:pPr>
      <w:r>
        <w:rPr>
          <w:rFonts w:hint="eastAsia"/>
        </w:rPr>
        <w:t>Zài qí zhíjiào qījiān, Yè Shèngtáo kāishǐ chángshì wénxué chuàngzuò, tā de zuòpǐn yǐ qí xìzhì de guān chá, shēnkè de rénwù pòxī, yǐjí liánmǐn de xùshì fāngshì ér zhùchēng. Zuòwéi yī míng zuòjiā, Yè Shèngtáo de zuòpǐn bāokuò xiǎoshuō, tónghuà, jùběn, suíbǐ, yánjiū lùnwén děng, qí zhōng "Níhuáng Jiē" shì qí dàiibiǎo zuò zhī yī.</w:t>
      </w:r>
    </w:p>
    <w:p w14:paraId="4D3FCCC8" w14:textId="77777777" w:rsidR="00EA2C83" w:rsidRDefault="00EA2C83">
      <w:pPr>
        <w:rPr>
          <w:rFonts w:hint="eastAsia"/>
        </w:rPr>
      </w:pPr>
    </w:p>
    <w:p w14:paraId="4BD4D58E" w14:textId="77777777" w:rsidR="00EA2C83" w:rsidRDefault="00EA2C83">
      <w:pPr>
        <w:rPr>
          <w:rFonts w:hint="eastAsia"/>
        </w:rPr>
      </w:pPr>
    </w:p>
    <w:p w14:paraId="1ED0B53F" w14:textId="77777777" w:rsidR="00EA2C83" w:rsidRDefault="00EA2C83">
      <w:pPr>
        <w:rPr>
          <w:rFonts w:hint="eastAsia"/>
        </w:rPr>
      </w:pPr>
      <w:r>
        <w:rPr>
          <w:rFonts w:hint="eastAsia"/>
        </w:rPr>
        <w:t>对教育事业的贡献</w:t>
      </w:r>
    </w:p>
    <w:p w14:paraId="4DA7E201" w14:textId="77777777" w:rsidR="00EA2C83" w:rsidRDefault="00EA2C83">
      <w:pPr>
        <w:rPr>
          <w:rFonts w:hint="eastAsia"/>
        </w:rPr>
      </w:pPr>
      <w:r>
        <w:rPr>
          <w:rFonts w:hint="eastAsia"/>
        </w:rPr>
        <w:t>Bùjǐn zài wénxué chǎngyè, Yè Shèngtáo zài jiàoyù fāngmiàn yě yǒuzhe búkě mósǔn de gòngxiàn. Tā céng rènjiào yú bùshǎo xuéxiào, bìng qiě tōngguò zìjǐ de jiàoyù shíjiàn, tíchū le xǔduō yǒu jiàn dì jiàoyù lǐniàn hé fāngfǎ. Yè Shèngtáo zhǔzhāng huò cānyù biānxiě de jiàocái, duì hòulái de zhōngxiǎoxué jiàoyù chǎngyè yǒuzhe zhòngyào de yǐngxiǎng.</w:t>
      </w:r>
    </w:p>
    <w:p w14:paraId="63AC2341" w14:textId="77777777" w:rsidR="00EA2C83" w:rsidRDefault="00EA2C83">
      <w:pPr>
        <w:rPr>
          <w:rFonts w:hint="eastAsia"/>
        </w:rPr>
      </w:pPr>
    </w:p>
    <w:p w14:paraId="42BE3E2C" w14:textId="77777777" w:rsidR="00EA2C83" w:rsidRDefault="00EA2C83">
      <w:pPr>
        <w:rPr>
          <w:rFonts w:hint="eastAsia"/>
        </w:rPr>
      </w:pPr>
    </w:p>
    <w:p w14:paraId="72FE961D" w14:textId="77777777" w:rsidR="00EA2C83" w:rsidRDefault="00EA2C83">
      <w:pPr>
        <w:rPr>
          <w:rFonts w:hint="eastAsia"/>
        </w:rPr>
      </w:pPr>
      <w:r>
        <w:rPr>
          <w:rFonts w:hint="eastAsia"/>
        </w:rPr>
        <w:t>晚年生活与影响</w:t>
      </w:r>
    </w:p>
    <w:p w14:paraId="431A9DE4" w14:textId="77777777" w:rsidR="00EA2C83" w:rsidRDefault="00EA2C83">
      <w:pPr>
        <w:rPr>
          <w:rFonts w:hint="eastAsia"/>
        </w:rPr>
      </w:pPr>
      <w:r>
        <w:rPr>
          <w:rFonts w:hint="eastAsia"/>
        </w:rPr>
        <w:t>Yè Shèngtáo de wǎnnián shēnghuó zhōng, tā yīrán bùduàn de tóuhé shēnghuó jí wénxué chuàngzuò, tā de zuòpǐn bùjǐn yǒu zhōngguó dàlù de dúzhě àimǐ, tóngshí zài Táiwān jí xiānggǎng, àomén děng dìqū yě yǒu zhe hěn dà de yǐngxiǎng. Yè Shèngtáo yú 1988 nián 2 yuè 16 rì qùshì, líkāi le zhège tā yīzhí àidài bìng qídài gǎigé de shìjiè.</w:t>
      </w:r>
    </w:p>
    <w:p w14:paraId="6FC93D78" w14:textId="77777777" w:rsidR="00EA2C83" w:rsidRDefault="00EA2C83">
      <w:pPr>
        <w:rPr>
          <w:rFonts w:hint="eastAsia"/>
        </w:rPr>
      </w:pPr>
    </w:p>
    <w:p w14:paraId="684B3CC5" w14:textId="77777777" w:rsidR="00EA2C83" w:rsidRDefault="00EA2C83">
      <w:pPr>
        <w:rPr>
          <w:rFonts w:hint="eastAsia"/>
        </w:rPr>
      </w:pPr>
    </w:p>
    <w:p w14:paraId="776BD5C4" w14:textId="77777777" w:rsidR="00EA2C83" w:rsidRDefault="00EA2C83">
      <w:pPr>
        <w:rPr>
          <w:rFonts w:hint="eastAsia"/>
        </w:rPr>
      </w:pPr>
      <w:r>
        <w:rPr>
          <w:rFonts w:hint="eastAsia"/>
        </w:rPr>
        <w:t>最后的总结</w:t>
      </w:r>
    </w:p>
    <w:p w14:paraId="2817DD06" w14:textId="77777777" w:rsidR="00EA2C83" w:rsidRDefault="00EA2C83">
      <w:pPr>
        <w:rPr>
          <w:rFonts w:hint="eastAsia"/>
        </w:rPr>
      </w:pPr>
      <w:r>
        <w:rPr>
          <w:rFonts w:hint="eastAsia"/>
        </w:rPr>
        <w:t>Yè Shèngtáo de shēnghuó jīnglì hé qí zuòpǐn, túbōle yī gè shíjì zhōng zhōngguó zhīshì fēnzi de mìngyùn, yě tígōngle duì nàgè shídài shèhuì, wénhuà de zhēn guì jìlù. Tā de gōngchéng, bùjǐn zài wénxué chǎngyè, yě zài jiàoyù jí chūbǎn shìyè zhōng, dōu shì hòurén xuéxí de diǎnfàn.</w:t>
      </w:r>
    </w:p>
    <w:p w14:paraId="7186A39F" w14:textId="77777777" w:rsidR="00EA2C83" w:rsidRDefault="00EA2C83">
      <w:pPr>
        <w:rPr>
          <w:rFonts w:hint="eastAsia"/>
        </w:rPr>
      </w:pPr>
    </w:p>
    <w:p w14:paraId="11F1F9EF" w14:textId="77777777" w:rsidR="00EA2C83" w:rsidRDefault="00EA2C83">
      <w:pPr>
        <w:rPr>
          <w:rFonts w:hint="eastAsia"/>
        </w:rPr>
      </w:pPr>
    </w:p>
    <w:p w14:paraId="35FBC449" w14:textId="77777777" w:rsidR="00EA2C83" w:rsidRDefault="00EA2C83">
      <w:pPr>
        <w:rPr>
          <w:rFonts w:hint="eastAsia"/>
        </w:rPr>
      </w:pPr>
      <w:r>
        <w:rPr>
          <w:rFonts w:hint="eastAsia"/>
        </w:rPr>
        <w:t>本文是由懂得生活网（dongdeshenghuo.com）为大家创作</w:t>
      </w:r>
    </w:p>
    <w:p w14:paraId="20D9F726" w14:textId="0B0E1301" w:rsidR="005C065C" w:rsidRDefault="005C065C"/>
    <w:sectPr w:rsidR="005C0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5C"/>
    <w:rsid w:val="005C065C"/>
    <w:rsid w:val="00B34D22"/>
    <w:rsid w:val="00EA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D79C-6438-4637-B2FC-04B3B90F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65C"/>
    <w:rPr>
      <w:rFonts w:cstheme="majorBidi"/>
      <w:color w:val="2F5496" w:themeColor="accent1" w:themeShade="BF"/>
      <w:sz w:val="28"/>
      <w:szCs w:val="28"/>
    </w:rPr>
  </w:style>
  <w:style w:type="character" w:customStyle="1" w:styleId="50">
    <w:name w:val="标题 5 字符"/>
    <w:basedOn w:val="a0"/>
    <w:link w:val="5"/>
    <w:uiPriority w:val="9"/>
    <w:semiHidden/>
    <w:rsid w:val="005C065C"/>
    <w:rPr>
      <w:rFonts w:cstheme="majorBidi"/>
      <w:color w:val="2F5496" w:themeColor="accent1" w:themeShade="BF"/>
      <w:sz w:val="24"/>
    </w:rPr>
  </w:style>
  <w:style w:type="character" w:customStyle="1" w:styleId="60">
    <w:name w:val="标题 6 字符"/>
    <w:basedOn w:val="a0"/>
    <w:link w:val="6"/>
    <w:uiPriority w:val="9"/>
    <w:semiHidden/>
    <w:rsid w:val="005C065C"/>
    <w:rPr>
      <w:rFonts w:cstheme="majorBidi"/>
      <w:b/>
      <w:bCs/>
      <w:color w:val="2F5496" w:themeColor="accent1" w:themeShade="BF"/>
    </w:rPr>
  </w:style>
  <w:style w:type="character" w:customStyle="1" w:styleId="70">
    <w:name w:val="标题 7 字符"/>
    <w:basedOn w:val="a0"/>
    <w:link w:val="7"/>
    <w:uiPriority w:val="9"/>
    <w:semiHidden/>
    <w:rsid w:val="005C065C"/>
    <w:rPr>
      <w:rFonts w:cstheme="majorBidi"/>
      <w:b/>
      <w:bCs/>
      <w:color w:val="595959" w:themeColor="text1" w:themeTint="A6"/>
    </w:rPr>
  </w:style>
  <w:style w:type="character" w:customStyle="1" w:styleId="80">
    <w:name w:val="标题 8 字符"/>
    <w:basedOn w:val="a0"/>
    <w:link w:val="8"/>
    <w:uiPriority w:val="9"/>
    <w:semiHidden/>
    <w:rsid w:val="005C065C"/>
    <w:rPr>
      <w:rFonts w:cstheme="majorBidi"/>
      <w:color w:val="595959" w:themeColor="text1" w:themeTint="A6"/>
    </w:rPr>
  </w:style>
  <w:style w:type="character" w:customStyle="1" w:styleId="90">
    <w:name w:val="标题 9 字符"/>
    <w:basedOn w:val="a0"/>
    <w:link w:val="9"/>
    <w:uiPriority w:val="9"/>
    <w:semiHidden/>
    <w:rsid w:val="005C065C"/>
    <w:rPr>
      <w:rFonts w:eastAsiaTheme="majorEastAsia" w:cstheme="majorBidi"/>
      <w:color w:val="595959" w:themeColor="text1" w:themeTint="A6"/>
    </w:rPr>
  </w:style>
  <w:style w:type="paragraph" w:styleId="a3">
    <w:name w:val="Title"/>
    <w:basedOn w:val="a"/>
    <w:next w:val="a"/>
    <w:link w:val="a4"/>
    <w:uiPriority w:val="10"/>
    <w:qFormat/>
    <w:rsid w:val="005C0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65C"/>
    <w:pPr>
      <w:spacing w:before="160"/>
      <w:jc w:val="center"/>
    </w:pPr>
    <w:rPr>
      <w:i/>
      <w:iCs/>
      <w:color w:val="404040" w:themeColor="text1" w:themeTint="BF"/>
    </w:rPr>
  </w:style>
  <w:style w:type="character" w:customStyle="1" w:styleId="a8">
    <w:name w:val="引用 字符"/>
    <w:basedOn w:val="a0"/>
    <w:link w:val="a7"/>
    <w:uiPriority w:val="29"/>
    <w:rsid w:val="005C065C"/>
    <w:rPr>
      <w:i/>
      <w:iCs/>
      <w:color w:val="404040" w:themeColor="text1" w:themeTint="BF"/>
    </w:rPr>
  </w:style>
  <w:style w:type="paragraph" w:styleId="a9">
    <w:name w:val="List Paragraph"/>
    <w:basedOn w:val="a"/>
    <w:uiPriority w:val="34"/>
    <w:qFormat/>
    <w:rsid w:val="005C065C"/>
    <w:pPr>
      <w:ind w:left="720"/>
      <w:contextualSpacing/>
    </w:pPr>
  </w:style>
  <w:style w:type="character" w:styleId="aa">
    <w:name w:val="Intense Emphasis"/>
    <w:basedOn w:val="a0"/>
    <w:uiPriority w:val="21"/>
    <w:qFormat/>
    <w:rsid w:val="005C065C"/>
    <w:rPr>
      <w:i/>
      <w:iCs/>
      <w:color w:val="2F5496" w:themeColor="accent1" w:themeShade="BF"/>
    </w:rPr>
  </w:style>
  <w:style w:type="paragraph" w:styleId="ab">
    <w:name w:val="Intense Quote"/>
    <w:basedOn w:val="a"/>
    <w:next w:val="a"/>
    <w:link w:val="ac"/>
    <w:uiPriority w:val="30"/>
    <w:qFormat/>
    <w:rsid w:val="005C0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65C"/>
    <w:rPr>
      <w:i/>
      <w:iCs/>
      <w:color w:val="2F5496" w:themeColor="accent1" w:themeShade="BF"/>
    </w:rPr>
  </w:style>
  <w:style w:type="character" w:styleId="ad">
    <w:name w:val="Intense Reference"/>
    <w:basedOn w:val="a0"/>
    <w:uiPriority w:val="32"/>
    <w:qFormat/>
    <w:rsid w:val="005C0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