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12A3" w14:textId="77777777" w:rsidR="0011795E" w:rsidRDefault="0011795E">
      <w:pPr>
        <w:rPr>
          <w:rFonts w:hint="eastAsia"/>
        </w:rPr>
      </w:pPr>
      <w:r>
        <w:rPr>
          <w:rFonts w:hint="eastAsia"/>
        </w:rPr>
        <w:t>双的拼音节的含义</w:t>
      </w:r>
    </w:p>
    <w:p w14:paraId="52DA3E5A" w14:textId="77777777" w:rsidR="0011795E" w:rsidRDefault="0011795E">
      <w:pPr>
        <w:rPr>
          <w:rFonts w:hint="eastAsia"/>
        </w:rPr>
      </w:pPr>
      <w:r>
        <w:rPr>
          <w:rFonts w:hint="eastAsia"/>
        </w:rPr>
        <w:t>在汉语拼音系统中，“双”字的拼音为“shuāng”，由声母“sh”和韵母“uang”组成。这个音节不仅承载着“双”这一汉字的基本发音，还隐含了丰富的文化和社会意义。首先从语言学的角度来看，“shuāng”这个音节反映了汉语语音系统的复杂性与多样性。它属于阳平声调，即第二声，这种声调赋予了该词一种上升、积极的情感色彩。</w:t>
      </w:r>
    </w:p>
    <w:p w14:paraId="4E464688" w14:textId="77777777" w:rsidR="0011795E" w:rsidRDefault="0011795E">
      <w:pPr>
        <w:rPr>
          <w:rFonts w:hint="eastAsia"/>
        </w:rPr>
      </w:pPr>
    </w:p>
    <w:p w14:paraId="779472BC" w14:textId="77777777" w:rsidR="0011795E" w:rsidRDefault="0011795E">
      <w:pPr>
        <w:rPr>
          <w:rFonts w:hint="eastAsia"/>
        </w:rPr>
      </w:pPr>
      <w:r>
        <w:rPr>
          <w:rFonts w:hint="eastAsia"/>
        </w:rPr>
        <w:t>文化视角下的“双”</w:t>
      </w:r>
    </w:p>
    <w:p w14:paraId="5493904D" w14:textId="77777777" w:rsidR="0011795E" w:rsidRDefault="0011795E">
      <w:pPr>
        <w:rPr>
          <w:rFonts w:hint="eastAsia"/>
        </w:rPr>
      </w:pPr>
      <w:r>
        <w:rPr>
          <w:rFonts w:hint="eastAsia"/>
        </w:rPr>
        <w:t>在中国传统文化里，“双”具有吉祥、和谐的美好寓意。例如，在传统婚礼上，新人会使用成对的物品，如双喜临门，象征着未来生活的美满与幸福。“双”也常常用来表示数量上的增加或事物的重复，比如“双方”、“双重”。这些用法体现了中国文化中对于平衡与和谐的追求，以及对美好事物加倍出现的向往。</w:t>
      </w:r>
    </w:p>
    <w:p w14:paraId="5B47BFD6" w14:textId="77777777" w:rsidR="0011795E" w:rsidRDefault="0011795E">
      <w:pPr>
        <w:rPr>
          <w:rFonts w:hint="eastAsia"/>
        </w:rPr>
      </w:pPr>
    </w:p>
    <w:p w14:paraId="4B9CE58E" w14:textId="77777777" w:rsidR="0011795E" w:rsidRDefault="0011795E">
      <w:pPr>
        <w:rPr>
          <w:rFonts w:hint="eastAsia"/>
        </w:rPr>
      </w:pPr>
      <w:r>
        <w:rPr>
          <w:rFonts w:hint="eastAsia"/>
        </w:rPr>
        <w:t>社会现象中的“双”</w:t>
      </w:r>
    </w:p>
    <w:p w14:paraId="189B0F64" w14:textId="77777777" w:rsidR="0011795E" w:rsidRDefault="0011795E">
      <w:pPr>
        <w:rPr>
          <w:rFonts w:hint="eastAsia"/>
        </w:rPr>
      </w:pPr>
      <w:r>
        <w:rPr>
          <w:rFonts w:hint="eastAsia"/>
        </w:rPr>
        <w:t>在现代社会，“双”这一概念同样无处不在。以教育领域为例，“双一流”大学计划旨在提升高等教育的质量与国际竞争力；而在商业界，“双赢”理念强调合作而非竞争，寻求各方利益的最大化。“双胞胎”的存在也为家庭带来了特殊的欢乐与挑战，反映了生命奇迹的同时，也增加了社会结构的多样性。</w:t>
      </w:r>
    </w:p>
    <w:p w14:paraId="0C2014DB" w14:textId="77777777" w:rsidR="0011795E" w:rsidRDefault="0011795E">
      <w:pPr>
        <w:rPr>
          <w:rFonts w:hint="eastAsia"/>
        </w:rPr>
      </w:pPr>
    </w:p>
    <w:p w14:paraId="5FA1C967" w14:textId="77777777" w:rsidR="0011795E" w:rsidRDefault="0011795E">
      <w:pPr>
        <w:rPr>
          <w:rFonts w:hint="eastAsia"/>
        </w:rPr>
      </w:pPr>
      <w:r>
        <w:rPr>
          <w:rFonts w:hint="eastAsia"/>
        </w:rPr>
        <w:t>艺术与文学中的“双”</w:t>
      </w:r>
    </w:p>
    <w:p w14:paraId="3641C202" w14:textId="77777777" w:rsidR="0011795E" w:rsidRDefault="0011795E">
      <w:pPr>
        <w:rPr>
          <w:rFonts w:hint="eastAsia"/>
        </w:rPr>
      </w:pPr>
      <w:r>
        <w:rPr>
          <w:rFonts w:hint="eastAsia"/>
        </w:rPr>
        <w:t>在文学作品和艺术创作中，“双”往往被用来构建对比或是表达主题的深化。比如，小说中常有两位性格迥异但命运交织的角色，通过他们之间的互动揭示人性的多面性。绘画和雕塑作品也可能采用对称的设计来传递稳定、和谐的美感。这种对“双”的运用展示了创作者对于形式美的探索和对深层次意义的挖掘。</w:t>
      </w:r>
    </w:p>
    <w:p w14:paraId="43FEA827" w14:textId="77777777" w:rsidR="0011795E" w:rsidRDefault="0011795E">
      <w:pPr>
        <w:rPr>
          <w:rFonts w:hint="eastAsia"/>
        </w:rPr>
      </w:pPr>
    </w:p>
    <w:p w14:paraId="74B94AD6" w14:textId="77777777" w:rsidR="0011795E" w:rsidRDefault="0011795E">
      <w:pPr>
        <w:rPr>
          <w:rFonts w:hint="eastAsia"/>
        </w:rPr>
      </w:pPr>
      <w:r>
        <w:rPr>
          <w:rFonts w:hint="eastAsia"/>
        </w:rPr>
        <w:t>科技领域的“双”趋势</w:t>
      </w:r>
    </w:p>
    <w:p w14:paraId="749C2532" w14:textId="77777777" w:rsidR="0011795E" w:rsidRDefault="0011795E">
      <w:pPr>
        <w:rPr>
          <w:rFonts w:hint="eastAsia"/>
        </w:rPr>
      </w:pPr>
      <w:r>
        <w:rPr>
          <w:rFonts w:hint="eastAsia"/>
        </w:rPr>
        <w:t>随着科技的发展，“双”也在不断进化其内涵。例如，“双核处理器”代表了计算机性能的飞跃，而“双卡双待”手机则满足了用户对于便捷通信的需求。同时，人工智能领域内的“双模型”策略，即结合不同类型的算法以达到更优的结果，也是“双”概念在现代技术中的体现。这表明，“双”不仅仅是一个简单的数字概念，而是贯穿于人类文明发展的各个层面。</w:t>
      </w:r>
    </w:p>
    <w:p w14:paraId="6A8A1928" w14:textId="77777777" w:rsidR="0011795E" w:rsidRDefault="0011795E">
      <w:pPr>
        <w:rPr>
          <w:rFonts w:hint="eastAsia"/>
        </w:rPr>
      </w:pPr>
    </w:p>
    <w:p w14:paraId="00A972E2" w14:textId="77777777" w:rsidR="0011795E" w:rsidRDefault="0011795E">
      <w:pPr>
        <w:rPr>
          <w:rFonts w:hint="eastAsia"/>
        </w:rPr>
      </w:pPr>
    </w:p>
    <w:p w14:paraId="117D464B" w14:textId="77777777" w:rsidR="0011795E" w:rsidRDefault="0011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B9BBA" w14:textId="7FA9004B" w:rsidR="00C95AC4" w:rsidRDefault="00C95AC4"/>
    <w:sectPr w:rsidR="00C9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4"/>
    <w:rsid w:val="0011795E"/>
    <w:rsid w:val="00B34D22"/>
    <w:rsid w:val="00C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E95F-7075-4611-96A3-EAA1E56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