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25BC" w14:textId="77777777" w:rsidR="00377FD8" w:rsidRDefault="00377FD8">
      <w:pPr>
        <w:rPr>
          <w:rFonts w:hint="eastAsia"/>
        </w:rPr>
      </w:pPr>
    </w:p>
    <w:p w14:paraId="17E02D63" w14:textId="77777777" w:rsidR="00377FD8" w:rsidRDefault="00377FD8">
      <w:pPr>
        <w:rPr>
          <w:rFonts w:hint="eastAsia"/>
        </w:rPr>
      </w:pPr>
      <w:r>
        <w:rPr>
          <w:rFonts w:hint="eastAsia"/>
        </w:rPr>
        <w:t>写字簿的拼音</w:t>
      </w:r>
    </w:p>
    <w:p w14:paraId="5E129653" w14:textId="77777777" w:rsidR="00377FD8" w:rsidRDefault="00377FD8">
      <w:pPr>
        <w:rPr>
          <w:rFonts w:hint="eastAsia"/>
        </w:rPr>
      </w:pPr>
      <w:r>
        <w:rPr>
          <w:rFonts w:hint="eastAsia"/>
        </w:rPr>
        <w:t>在汉语学习的过程中，无论是对于初学者还是进阶者来说，“写字簿”这个词汇都占据着非常重要的位置。其拼音为“xiě zì bù”。这三个汉字分别代表了不同的含义：“写”指的是书写动作；“字”则是指文字，是语言的书面表达形式；“簿”在这里表示的是书册或笔记本的一种。因此，将它们组合起来，“写字簿”就可以理解为用于练习书写的本子。</w:t>
      </w:r>
    </w:p>
    <w:p w14:paraId="357C96B4" w14:textId="77777777" w:rsidR="00377FD8" w:rsidRDefault="00377FD8">
      <w:pPr>
        <w:rPr>
          <w:rFonts w:hint="eastAsia"/>
        </w:rPr>
      </w:pPr>
    </w:p>
    <w:p w14:paraId="42A07670" w14:textId="77777777" w:rsidR="00377FD8" w:rsidRDefault="00377FD8">
      <w:pPr>
        <w:rPr>
          <w:rFonts w:hint="eastAsia"/>
        </w:rPr>
      </w:pPr>
    </w:p>
    <w:p w14:paraId="2B259710" w14:textId="77777777" w:rsidR="00377FD8" w:rsidRDefault="00377FD8">
      <w:pPr>
        <w:rPr>
          <w:rFonts w:hint="eastAsia"/>
        </w:rPr>
      </w:pPr>
      <w:r>
        <w:rPr>
          <w:rFonts w:hint="eastAsia"/>
        </w:rPr>
        <w:t>写字簿的重要性</w:t>
      </w:r>
    </w:p>
    <w:p w14:paraId="133C4065" w14:textId="77777777" w:rsidR="00377FD8" w:rsidRDefault="00377FD8">
      <w:pPr>
        <w:rPr>
          <w:rFonts w:hint="eastAsia"/>
        </w:rPr>
      </w:pPr>
      <w:r>
        <w:rPr>
          <w:rFonts w:hint="eastAsia"/>
        </w:rPr>
        <w:t>写字簿对于学习中文的人来说不可或缺。它不仅帮助学习者提高书写技能，还能够加深对汉字的记忆与理解。尤其对于儿童和汉语非母语的学习者而言，通过使用写字簿进行反复练习，可以有效地提升自己的书写能力以及对汉字结构的认知。良好的书写习惯也是在这个过程中逐步形成的。</w:t>
      </w:r>
    </w:p>
    <w:p w14:paraId="6F0318F1" w14:textId="77777777" w:rsidR="00377FD8" w:rsidRDefault="00377FD8">
      <w:pPr>
        <w:rPr>
          <w:rFonts w:hint="eastAsia"/>
        </w:rPr>
      </w:pPr>
    </w:p>
    <w:p w14:paraId="1D6D01C8" w14:textId="77777777" w:rsidR="00377FD8" w:rsidRDefault="00377FD8">
      <w:pPr>
        <w:rPr>
          <w:rFonts w:hint="eastAsia"/>
        </w:rPr>
      </w:pPr>
    </w:p>
    <w:p w14:paraId="236D0384" w14:textId="77777777" w:rsidR="00377FD8" w:rsidRDefault="00377FD8">
      <w:pPr>
        <w:rPr>
          <w:rFonts w:hint="eastAsia"/>
        </w:rPr>
      </w:pPr>
      <w:r>
        <w:rPr>
          <w:rFonts w:hint="eastAsia"/>
        </w:rPr>
        <w:t>如何选择合适的写字簿</w:t>
      </w:r>
    </w:p>
    <w:p w14:paraId="5372BB2E" w14:textId="77777777" w:rsidR="00377FD8" w:rsidRDefault="00377FD8">
      <w:pPr>
        <w:rPr>
          <w:rFonts w:hint="eastAsia"/>
        </w:rPr>
      </w:pPr>
      <w:r>
        <w:rPr>
          <w:rFonts w:hint="eastAsia"/>
        </w:rPr>
        <w:t>市面上的写字簿种类繁多，针对不同年龄段和学习阶段的人群设计了各种样式。对于初学者来说，最好选择那些有格线指导的写字簿，这样可以帮助他们更好地掌握汉字的比例和布局。而对于有一定基础的学习者，则可以选择线条较为宽松的写字簿，以便于更加自由地发挥。还有一些专门设计用来练习特定字体风格的写字簿，如楷书、行书等，这对于希望深入研究书法艺术的人来说是个不错的选择。</w:t>
      </w:r>
    </w:p>
    <w:p w14:paraId="1FB0F45C" w14:textId="77777777" w:rsidR="00377FD8" w:rsidRDefault="00377FD8">
      <w:pPr>
        <w:rPr>
          <w:rFonts w:hint="eastAsia"/>
        </w:rPr>
      </w:pPr>
    </w:p>
    <w:p w14:paraId="76CDCC41" w14:textId="77777777" w:rsidR="00377FD8" w:rsidRDefault="00377FD8">
      <w:pPr>
        <w:rPr>
          <w:rFonts w:hint="eastAsia"/>
        </w:rPr>
      </w:pPr>
    </w:p>
    <w:p w14:paraId="77B606FE" w14:textId="77777777" w:rsidR="00377FD8" w:rsidRDefault="00377FD8">
      <w:pPr>
        <w:rPr>
          <w:rFonts w:hint="eastAsia"/>
        </w:rPr>
      </w:pPr>
      <w:r>
        <w:rPr>
          <w:rFonts w:hint="eastAsia"/>
        </w:rPr>
        <w:t>写字簿与现代技术的结合</w:t>
      </w:r>
    </w:p>
    <w:p w14:paraId="6CA69195" w14:textId="77777777" w:rsidR="00377FD8" w:rsidRDefault="00377FD8">
      <w:pPr>
        <w:rPr>
          <w:rFonts w:hint="eastAsia"/>
        </w:rPr>
      </w:pPr>
      <w:r>
        <w:rPr>
          <w:rFonts w:hint="eastAsia"/>
        </w:rPr>
        <w:t>随着科技的发展，传统的纸质写字簿也逐渐与现代技术相结合，出现了电子写字簿等新型学习工具。这些工具不仅可以提供标准的笔画演示，还能即时纠正用户的书写错误，极大地提高了学习效率。不过，尽管如此，许多教育专家仍然认为传统的纸质写字簿有着不可替代的价值，特别是在培养耐心和细致观察力方面。</w:t>
      </w:r>
    </w:p>
    <w:p w14:paraId="274844BC" w14:textId="77777777" w:rsidR="00377FD8" w:rsidRDefault="00377FD8">
      <w:pPr>
        <w:rPr>
          <w:rFonts w:hint="eastAsia"/>
        </w:rPr>
      </w:pPr>
    </w:p>
    <w:p w14:paraId="7C39549E" w14:textId="77777777" w:rsidR="00377FD8" w:rsidRDefault="00377FD8">
      <w:pPr>
        <w:rPr>
          <w:rFonts w:hint="eastAsia"/>
        </w:rPr>
      </w:pPr>
    </w:p>
    <w:p w14:paraId="71F209B1" w14:textId="77777777" w:rsidR="00377FD8" w:rsidRDefault="00377FD8">
      <w:pPr>
        <w:rPr>
          <w:rFonts w:hint="eastAsia"/>
        </w:rPr>
      </w:pPr>
      <w:r>
        <w:rPr>
          <w:rFonts w:hint="eastAsia"/>
        </w:rPr>
        <w:t>最后的总结</w:t>
      </w:r>
    </w:p>
    <w:p w14:paraId="77818FB3" w14:textId="77777777" w:rsidR="00377FD8" w:rsidRDefault="00377FD8">
      <w:pPr>
        <w:rPr>
          <w:rFonts w:hint="eastAsia"/>
        </w:rPr>
      </w:pPr>
      <w:r>
        <w:rPr>
          <w:rFonts w:hint="eastAsia"/>
        </w:rPr>
        <w:t>无论时代如何变迁，“xiě zì bù”即写字簿始终是学习中文的重要辅助工具之一。它见证了无数人从不会到熟练的过程，承载着人们对知识的渴望和对美好书写的追求。虽然现在有了更多先进的学习方式，但写字簿以其简单直接的方式，依然是许多人学习旅程中不可或缺的一部分。</w:t>
      </w:r>
    </w:p>
    <w:p w14:paraId="0B8DD564" w14:textId="77777777" w:rsidR="00377FD8" w:rsidRDefault="00377FD8">
      <w:pPr>
        <w:rPr>
          <w:rFonts w:hint="eastAsia"/>
        </w:rPr>
      </w:pPr>
    </w:p>
    <w:p w14:paraId="4602074A" w14:textId="77777777" w:rsidR="00377FD8" w:rsidRDefault="00377FD8">
      <w:pPr>
        <w:rPr>
          <w:rFonts w:hint="eastAsia"/>
        </w:rPr>
      </w:pPr>
    </w:p>
    <w:p w14:paraId="3079972A" w14:textId="77777777" w:rsidR="00377FD8" w:rsidRDefault="00377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C17C4" w14:textId="56DE7D4B" w:rsidR="00151DE9" w:rsidRDefault="00151DE9"/>
    <w:sectPr w:rsidR="00151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E9"/>
    <w:rsid w:val="00151DE9"/>
    <w:rsid w:val="00377F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8E0E1-47F1-4C14-9972-74582E1E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