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277D" w14:textId="77777777" w:rsidR="00AC07F5" w:rsidRDefault="00AC07F5">
      <w:pPr>
        <w:rPr>
          <w:rFonts w:hint="eastAsia"/>
        </w:rPr>
      </w:pPr>
    </w:p>
    <w:p w14:paraId="2B613A91" w14:textId="77777777" w:rsidR="00AC07F5" w:rsidRDefault="00AC07F5">
      <w:pPr>
        <w:rPr>
          <w:rFonts w:hint="eastAsia"/>
        </w:rPr>
      </w:pPr>
      <w:r>
        <w:rPr>
          <w:rFonts w:hint="eastAsia"/>
        </w:rPr>
        <w:t>修筑堤坝的拼音</w:t>
      </w:r>
    </w:p>
    <w:p w14:paraId="362FC35C" w14:textId="77777777" w:rsidR="00AC07F5" w:rsidRDefault="00AC07F5">
      <w:pPr>
        <w:rPr>
          <w:rFonts w:hint="eastAsia"/>
        </w:rPr>
      </w:pPr>
      <w:r>
        <w:rPr>
          <w:rFonts w:hint="eastAsia"/>
        </w:rPr>
        <w:t>修筑堤坝，“xiū zhù dī bà”，这一术语指的是人类为了防止洪水、调节河流流量或者储存水资源而进行的一项重要工程建设活动。在中国，尤其是面对频繁发生的洪涝灾害，修筑堤坝不仅是一项传统的水利工程，也是保护人民生命财产安全的重要措施之一。</w:t>
      </w:r>
    </w:p>
    <w:p w14:paraId="3039F2DF" w14:textId="77777777" w:rsidR="00AC07F5" w:rsidRDefault="00AC07F5">
      <w:pPr>
        <w:rPr>
          <w:rFonts w:hint="eastAsia"/>
        </w:rPr>
      </w:pPr>
    </w:p>
    <w:p w14:paraId="09F5AD20" w14:textId="77777777" w:rsidR="00AC07F5" w:rsidRDefault="00AC07F5">
      <w:pPr>
        <w:rPr>
          <w:rFonts w:hint="eastAsia"/>
        </w:rPr>
      </w:pPr>
    </w:p>
    <w:p w14:paraId="4DB5DCB2" w14:textId="77777777" w:rsidR="00AC07F5" w:rsidRDefault="00AC07F5">
      <w:pPr>
        <w:rPr>
          <w:rFonts w:hint="eastAsia"/>
        </w:rPr>
      </w:pPr>
      <w:r>
        <w:rPr>
          <w:rFonts w:hint="eastAsia"/>
        </w:rPr>
        <w:t>历史背景与意义</w:t>
      </w:r>
    </w:p>
    <w:p w14:paraId="25855C2F" w14:textId="77777777" w:rsidR="00AC07F5" w:rsidRDefault="00AC07F5">
      <w:pPr>
        <w:rPr>
          <w:rFonts w:hint="eastAsia"/>
        </w:rPr>
      </w:pPr>
      <w:r>
        <w:rPr>
          <w:rFonts w:hint="eastAsia"/>
        </w:rPr>
        <w:t>从古至今，中国就有修建堤坝的历史记录。古代劳动人民利用简单的工具和智慧，修筑了如都江堰这样的伟大工程，为后世留下了宝贵的文化遗产。随着时间的发展和技术的进步，现代堤坝工程无论是在规模还是技术上都有了质的飞跃。它们不仅是防洪抗灾的关键设施，也成为了发电、灌溉、供水等多用途综合水利枢纽的核心部分。</w:t>
      </w:r>
    </w:p>
    <w:p w14:paraId="6E56F290" w14:textId="77777777" w:rsidR="00AC07F5" w:rsidRDefault="00AC07F5">
      <w:pPr>
        <w:rPr>
          <w:rFonts w:hint="eastAsia"/>
        </w:rPr>
      </w:pPr>
    </w:p>
    <w:p w14:paraId="79E6DC13" w14:textId="77777777" w:rsidR="00AC07F5" w:rsidRDefault="00AC07F5">
      <w:pPr>
        <w:rPr>
          <w:rFonts w:hint="eastAsia"/>
        </w:rPr>
      </w:pPr>
    </w:p>
    <w:p w14:paraId="15A603E6" w14:textId="77777777" w:rsidR="00AC07F5" w:rsidRDefault="00AC07F5">
      <w:pPr>
        <w:rPr>
          <w:rFonts w:hint="eastAsia"/>
        </w:rPr>
      </w:pPr>
      <w:r>
        <w:rPr>
          <w:rFonts w:hint="eastAsia"/>
        </w:rPr>
        <w:t>建设过程与技术挑战</w:t>
      </w:r>
    </w:p>
    <w:p w14:paraId="4AA301BD" w14:textId="77777777" w:rsidR="00AC07F5" w:rsidRDefault="00AC07F5">
      <w:pPr>
        <w:rPr>
          <w:rFonts w:hint="eastAsia"/>
        </w:rPr>
      </w:pPr>
      <w:r>
        <w:rPr>
          <w:rFonts w:hint="eastAsia"/>
        </w:rPr>
        <w:t>修筑堤坝是一个复杂且系统的工程，它涉及到地质勘探、水文分析、结构设计等多个领域。必须对拟建地点进行全面的地质调查，以确保基础稳固；根据当地的水文条件确定堤坝的高度和宽度等参数。在施工过程中，需要采用先进的工程技术，如混凝土浇筑、土石方填筑等方法来保证工程质量。同时，如何解决好生态环保问题，也成为现代堤坝建设中不可忽视的一个方面。</w:t>
      </w:r>
    </w:p>
    <w:p w14:paraId="4686A2F9" w14:textId="77777777" w:rsidR="00AC07F5" w:rsidRDefault="00AC07F5">
      <w:pPr>
        <w:rPr>
          <w:rFonts w:hint="eastAsia"/>
        </w:rPr>
      </w:pPr>
    </w:p>
    <w:p w14:paraId="12CB3E8D" w14:textId="77777777" w:rsidR="00AC07F5" w:rsidRDefault="00AC07F5">
      <w:pPr>
        <w:rPr>
          <w:rFonts w:hint="eastAsia"/>
        </w:rPr>
      </w:pPr>
    </w:p>
    <w:p w14:paraId="0CADB1EB" w14:textId="77777777" w:rsidR="00AC07F5" w:rsidRDefault="00AC07F5">
      <w:pPr>
        <w:rPr>
          <w:rFonts w:hint="eastAsia"/>
        </w:rPr>
      </w:pPr>
      <w:r>
        <w:rPr>
          <w:rFonts w:hint="eastAsia"/>
        </w:rPr>
        <w:t>社会效益与环境影响</w:t>
      </w:r>
    </w:p>
    <w:p w14:paraId="5C568090" w14:textId="77777777" w:rsidR="00AC07F5" w:rsidRDefault="00AC07F5">
      <w:pPr>
        <w:rPr>
          <w:rFonts w:hint="eastAsia"/>
        </w:rPr>
      </w:pPr>
      <w:r>
        <w:rPr>
          <w:rFonts w:hint="eastAsia"/>
        </w:rPr>
        <w:t>成功建成的堤坝不仅能有效控制洪水，减少洪涝灾害的发生，还能通过调节河流流量促进农业灌溉，改善周边地区的生态环境。一些大型水电站的建立还为国家提供了大量的清洁能源。然而，堤坝的建设也可能带来一定的负面影响，比如改变局部生态环境，影响鱼类迁徙等。因此，在规划和实施过程中，需充分考虑环境保护措施，力求实现人与自然和谐共生。</w:t>
      </w:r>
    </w:p>
    <w:p w14:paraId="6F058354" w14:textId="77777777" w:rsidR="00AC07F5" w:rsidRDefault="00AC07F5">
      <w:pPr>
        <w:rPr>
          <w:rFonts w:hint="eastAsia"/>
        </w:rPr>
      </w:pPr>
    </w:p>
    <w:p w14:paraId="3921C4D5" w14:textId="77777777" w:rsidR="00AC07F5" w:rsidRDefault="00AC07F5">
      <w:pPr>
        <w:rPr>
          <w:rFonts w:hint="eastAsia"/>
        </w:rPr>
      </w:pPr>
    </w:p>
    <w:p w14:paraId="25DEBEBB" w14:textId="77777777" w:rsidR="00AC07F5" w:rsidRDefault="00AC07F5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341D398C" w14:textId="77777777" w:rsidR="00AC07F5" w:rsidRDefault="00AC07F5">
      <w:pPr>
        <w:rPr>
          <w:rFonts w:hint="eastAsia"/>
        </w:rPr>
      </w:pPr>
      <w:r>
        <w:rPr>
          <w:rFonts w:hint="eastAsia"/>
        </w:rPr>
        <w:t>随着科技的发展和社会的进步，未来的堤坝建设将更加注重生态保护和可持续发展。新材料、新技术的应用将进一步提升堤坝的安全性和耐久性，智能化管理系统的引入也将使得堤坝的运营维护更加高效。同时，国际间的合作交流日益增多，共同应对全球气候变化带来的挑战，也将成为未来堤坝工程建设的重要方向。</w:t>
      </w:r>
    </w:p>
    <w:p w14:paraId="7FC57725" w14:textId="77777777" w:rsidR="00AC07F5" w:rsidRDefault="00AC07F5">
      <w:pPr>
        <w:rPr>
          <w:rFonts w:hint="eastAsia"/>
        </w:rPr>
      </w:pPr>
    </w:p>
    <w:p w14:paraId="16552F16" w14:textId="77777777" w:rsidR="00AC07F5" w:rsidRDefault="00AC07F5">
      <w:pPr>
        <w:rPr>
          <w:rFonts w:hint="eastAsia"/>
        </w:rPr>
      </w:pPr>
    </w:p>
    <w:p w14:paraId="4F711F57" w14:textId="77777777" w:rsidR="00AC07F5" w:rsidRDefault="00AC0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E8EEA" w14:textId="5CFC2054" w:rsidR="0044299C" w:rsidRDefault="0044299C"/>
    <w:sectPr w:rsidR="0044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9C"/>
    <w:rsid w:val="0044299C"/>
    <w:rsid w:val="00AC07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21E89-6BBF-4731-BE3F-A362DFE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