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1B6E" w14:textId="77777777" w:rsidR="00500293" w:rsidRDefault="00500293">
      <w:pPr>
        <w:rPr>
          <w:rFonts w:hint="eastAsia"/>
        </w:rPr>
      </w:pPr>
      <w:r>
        <w:rPr>
          <w:rFonts w:hint="eastAsia"/>
        </w:rPr>
        <w:t>信服分歧取决一霎的拼音：探索语言与思维的交汇</w:t>
      </w:r>
    </w:p>
    <w:p w14:paraId="21BF9D00" w14:textId="77777777" w:rsidR="00500293" w:rsidRDefault="00500293">
      <w:pPr>
        <w:rPr>
          <w:rFonts w:hint="eastAsia"/>
        </w:rPr>
      </w:pPr>
    </w:p>
    <w:p w14:paraId="6BC8D90F" w14:textId="77777777" w:rsidR="00500293" w:rsidRDefault="00500293">
      <w:pPr>
        <w:rPr>
          <w:rFonts w:hint="eastAsia"/>
        </w:rPr>
      </w:pPr>
      <w:r>
        <w:rPr>
          <w:rFonts w:hint="eastAsia"/>
        </w:rPr>
        <w:t>“信服分歧取决一霎的拼音”这一标题看似复杂，实则蕴含着丰富的文化内涵和哲学思考。它不仅涉及汉语拼音体系的精妙之处，还反映了人们在沟通中如何通过短暂的瞬间达成共识或产生分歧。本文将从多个角度探讨这一主题，试图揭示其背后的语言学意义以及对现代社会的影响。</w:t>
      </w:r>
    </w:p>
    <w:p w14:paraId="7E9B8E55" w14:textId="77777777" w:rsidR="00500293" w:rsidRDefault="00500293">
      <w:pPr>
        <w:rPr>
          <w:rFonts w:hint="eastAsia"/>
        </w:rPr>
      </w:pPr>
    </w:p>
    <w:p w14:paraId="7556967B" w14:textId="77777777" w:rsidR="00500293" w:rsidRDefault="00500293">
      <w:pPr>
        <w:rPr>
          <w:rFonts w:hint="eastAsia"/>
        </w:rPr>
      </w:pPr>
    </w:p>
    <w:p w14:paraId="1817AD3F" w14:textId="77777777" w:rsidR="00500293" w:rsidRDefault="00500293">
      <w:pPr>
        <w:rPr>
          <w:rFonts w:hint="eastAsia"/>
        </w:rPr>
      </w:pPr>
      <w:r>
        <w:rPr>
          <w:rFonts w:hint="eastAsia"/>
        </w:rPr>
        <w:t>拼音作为桥梁：语言统一的力量</w:t>
      </w:r>
    </w:p>
    <w:p w14:paraId="34BC3FB9" w14:textId="77777777" w:rsidR="00500293" w:rsidRDefault="00500293">
      <w:pPr>
        <w:rPr>
          <w:rFonts w:hint="eastAsia"/>
        </w:rPr>
      </w:pPr>
    </w:p>
    <w:p w14:paraId="05466641" w14:textId="77777777" w:rsidR="00500293" w:rsidRDefault="00500293">
      <w:pPr>
        <w:rPr>
          <w:rFonts w:hint="eastAsia"/>
        </w:rPr>
      </w:pPr>
      <w:r>
        <w:rPr>
          <w:rFonts w:hint="eastAsia"/>
        </w:rPr>
        <w:t>拼音是现代汉语的重要组成部分，自1958年《汉语拼音方案》正式公布以来，它已成为连接书面语与口语的关键工具。通过标准化的音节标注方式，拼音帮助无数人跨越方言障碍，学习普通话，并进一步融入社会交流之中。然而，“信服”二字提醒我们，任何一种语言形式都需要获得使用者的认可和支持才能真正发挥作用。当一个人听到一个词时，是否能够迅速理解并接受其含义，往往取决于那一“霎”间的判断力。</w:t>
      </w:r>
    </w:p>
    <w:p w14:paraId="7EE7A325" w14:textId="77777777" w:rsidR="00500293" w:rsidRDefault="00500293">
      <w:pPr>
        <w:rPr>
          <w:rFonts w:hint="eastAsia"/>
        </w:rPr>
      </w:pPr>
    </w:p>
    <w:p w14:paraId="74611534" w14:textId="77777777" w:rsidR="00500293" w:rsidRDefault="00500293">
      <w:pPr>
        <w:rPr>
          <w:rFonts w:hint="eastAsia"/>
        </w:rPr>
      </w:pPr>
    </w:p>
    <w:p w14:paraId="3FD3C288" w14:textId="77777777" w:rsidR="00500293" w:rsidRDefault="00500293">
      <w:pPr>
        <w:rPr>
          <w:rFonts w:hint="eastAsia"/>
        </w:rPr>
      </w:pPr>
      <w:r>
        <w:rPr>
          <w:rFonts w:hint="eastAsia"/>
        </w:rPr>
        <w:t>分歧的根源：文化与认知的差异</w:t>
      </w:r>
    </w:p>
    <w:p w14:paraId="1687A224" w14:textId="77777777" w:rsidR="00500293" w:rsidRDefault="00500293">
      <w:pPr>
        <w:rPr>
          <w:rFonts w:hint="eastAsia"/>
        </w:rPr>
      </w:pPr>
    </w:p>
    <w:p w14:paraId="5317E144" w14:textId="77777777" w:rsidR="00500293" w:rsidRDefault="00500293">
      <w:pPr>
        <w:rPr>
          <w:rFonts w:hint="eastAsia"/>
        </w:rPr>
      </w:pPr>
      <w:r>
        <w:rPr>
          <w:rFonts w:hint="eastAsia"/>
        </w:rPr>
        <w:t>尽管拼音为语言传播提供了便利，但不同背景的人们仍然可能因为各自的文化经验而产生理解上的偏差。例如，在某些情况下，同样的拼音组合可能会引发截然不同的联想。这种现象表明，语言不仅仅是声音符号的简单排列，更是承载着深层意义的文化载体。因此，当我们讨论“分歧”的时候，实际上是在探讨人类思维模式之间的碰撞与融合。而这些分歧的存在，恰恰证明了语言作为一种动态系统的多样性和生命力。</w:t>
      </w:r>
    </w:p>
    <w:p w14:paraId="1B5796FD" w14:textId="77777777" w:rsidR="00500293" w:rsidRDefault="00500293">
      <w:pPr>
        <w:rPr>
          <w:rFonts w:hint="eastAsia"/>
        </w:rPr>
      </w:pPr>
    </w:p>
    <w:p w14:paraId="1009A032" w14:textId="77777777" w:rsidR="00500293" w:rsidRDefault="00500293">
      <w:pPr>
        <w:rPr>
          <w:rFonts w:hint="eastAsia"/>
        </w:rPr>
      </w:pPr>
    </w:p>
    <w:p w14:paraId="021401E7" w14:textId="77777777" w:rsidR="00500293" w:rsidRDefault="00500293">
      <w:pPr>
        <w:rPr>
          <w:rFonts w:hint="eastAsia"/>
        </w:rPr>
      </w:pPr>
      <w:r>
        <w:rPr>
          <w:rFonts w:hint="eastAsia"/>
        </w:rPr>
        <w:t>决定性的一霎：瞬间的重要性</w:t>
      </w:r>
    </w:p>
    <w:p w14:paraId="26B00B46" w14:textId="77777777" w:rsidR="00500293" w:rsidRDefault="00500293">
      <w:pPr>
        <w:rPr>
          <w:rFonts w:hint="eastAsia"/>
        </w:rPr>
      </w:pPr>
    </w:p>
    <w:p w14:paraId="7307D273" w14:textId="77777777" w:rsidR="00500293" w:rsidRDefault="00500293">
      <w:pPr>
        <w:rPr>
          <w:rFonts w:hint="eastAsia"/>
        </w:rPr>
      </w:pPr>
      <w:r>
        <w:rPr>
          <w:rFonts w:hint="eastAsia"/>
        </w:rPr>
        <w:t>“取决于一霎”这句话强调了时间维度在沟通中的关键作用。很多时候，人们在对话过程中需要快速做出反应，这种即时性要求他们必须具备敏锐的感知能力和灵活的应变策略。尤其是在跨文化交流场合下，双方能否准确把握对方意图，往往取决于那一刹那的专注与洞察。换句话说，成功的沟通并非单纯依赖于语言本身，而是建立在双方共同营造的信任基础之上。</w:t>
      </w:r>
    </w:p>
    <w:p w14:paraId="3312EE7D" w14:textId="77777777" w:rsidR="00500293" w:rsidRDefault="00500293">
      <w:pPr>
        <w:rPr>
          <w:rFonts w:hint="eastAsia"/>
        </w:rPr>
      </w:pPr>
    </w:p>
    <w:p w14:paraId="4A579266" w14:textId="77777777" w:rsidR="00500293" w:rsidRDefault="00500293">
      <w:pPr>
        <w:rPr>
          <w:rFonts w:hint="eastAsia"/>
        </w:rPr>
      </w:pPr>
    </w:p>
    <w:p w14:paraId="1338F34D" w14:textId="77777777" w:rsidR="00500293" w:rsidRDefault="00500293">
      <w:pPr>
        <w:rPr>
          <w:rFonts w:hint="eastAsia"/>
        </w:rPr>
      </w:pPr>
      <w:r>
        <w:rPr>
          <w:rFonts w:hint="eastAsia"/>
        </w:rPr>
        <w:t>最后的总结：语言的艺术与科学</w:t>
      </w:r>
    </w:p>
    <w:p w14:paraId="7BDE8408" w14:textId="77777777" w:rsidR="00500293" w:rsidRDefault="00500293">
      <w:pPr>
        <w:rPr>
          <w:rFonts w:hint="eastAsia"/>
        </w:rPr>
      </w:pPr>
    </w:p>
    <w:p w14:paraId="7356C213" w14:textId="77777777" w:rsidR="00500293" w:rsidRDefault="00500293">
      <w:pPr>
        <w:rPr>
          <w:rFonts w:hint="eastAsia"/>
        </w:rPr>
      </w:pPr>
      <w:r>
        <w:rPr>
          <w:rFonts w:hint="eastAsia"/>
        </w:rPr>
        <w:t>“信服分歧取决一霎的拼音”不仅仅是一个有趣的标题，更是一扇通向语言世界的大门。通过对拼音功能、文化差异以及瞬间决策的研究，我们可以更加深入地理解人类如何利用语言构建彼此之间的联系。在这个信息化飞速发展的时代，掌握好这门艺术与科学的结合体，无疑将成为每个人不可或缺的核心竞争力之一。</w:t>
      </w:r>
    </w:p>
    <w:p w14:paraId="2033B4AB" w14:textId="77777777" w:rsidR="00500293" w:rsidRDefault="00500293">
      <w:pPr>
        <w:rPr>
          <w:rFonts w:hint="eastAsia"/>
        </w:rPr>
      </w:pPr>
    </w:p>
    <w:p w14:paraId="699ED196" w14:textId="77777777" w:rsidR="00500293" w:rsidRDefault="00500293">
      <w:pPr>
        <w:rPr>
          <w:rFonts w:hint="eastAsia"/>
        </w:rPr>
      </w:pPr>
      <w:r>
        <w:rPr>
          <w:rFonts w:hint="eastAsia"/>
        </w:rPr>
        <w:t>本文是由懂得生活网（dongdeshenghuo.com）为大家创作</w:t>
      </w:r>
    </w:p>
    <w:p w14:paraId="2162E0AB" w14:textId="7AA6BC9D" w:rsidR="00F84656" w:rsidRDefault="00F84656"/>
    <w:sectPr w:rsidR="00F84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56"/>
    <w:rsid w:val="00500293"/>
    <w:rsid w:val="00B34D22"/>
    <w:rsid w:val="00F8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EBCF3-FE2F-4493-950E-5DDC2D0E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656"/>
    <w:rPr>
      <w:rFonts w:cstheme="majorBidi"/>
      <w:color w:val="2F5496" w:themeColor="accent1" w:themeShade="BF"/>
      <w:sz w:val="28"/>
      <w:szCs w:val="28"/>
    </w:rPr>
  </w:style>
  <w:style w:type="character" w:customStyle="1" w:styleId="50">
    <w:name w:val="标题 5 字符"/>
    <w:basedOn w:val="a0"/>
    <w:link w:val="5"/>
    <w:uiPriority w:val="9"/>
    <w:semiHidden/>
    <w:rsid w:val="00F84656"/>
    <w:rPr>
      <w:rFonts w:cstheme="majorBidi"/>
      <w:color w:val="2F5496" w:themeColor="accent1" w:themeShade="BF"/>
      <w:sz w:val="24"/>
    </w:rPr>
  </w:style>
  <w:style w:type="character" w:customStyle="1" w:styleId="60">
    <w:name w:val="标题 6 字符"/>
    <w:basedOn w:val="a0"/>
    <w:link w:val="6"/>
    <w:uiPriority w:val="9"/>
    <w:semiHidden/>
    <w:rsid w:val="00F84656"/>
    <w:rPr>
      <w:rFonts w:cstheme="majorBidi"/>
      <w:b/>
      <w:bCs/>
      <w:color w:val="2F5496" w:themeColor="accent1" w:themeShade="BF"/>
    </w:rPr>
  </w:style>
  <w:style w:type="character" w:customStyle="1" w:styleId="70">
    <w:name w:val="标题 7 字符"/>
    <w:basedOn w:val="a0"/>
    <w:link w:val="7"/>
    <w:uiPriority w:val="9"/>
    <w:semiHidden/>
    <w:rsid w:val="00F84656"/>
    <w:rPr>
      <w:rFonts w:cstheme="majorBidi"/>
      <w:b/>
      <w:bCs/>
      <w:color w:val="595959" w:themeColor="text1" w:themeTint="A6"/>
    </w:rPr>
  </w:style>
  <w:style w:type="character" w:customStyle="1" w:styleId="80">
    <w:name w:val="标题 8 字符"/>
    <w:basedOn w:val="a0"/>
    <w:link w:val="8"/>
    <w:uiPriority w:val="9"/>
    <w:semiHidden/>
    <w:rsid w:val="00F84656"/>
    <w:rPr>
      <w:rFonts w:cstheme="majorBidi"/>
      <w:color w:val="595959" w:themeColor="text1" w:themeTint="A6"/>
    </w:rPr>
  </w:style>
  <w:style w:type="character" w:customStyle="1" w:styleId="90">
    <w:name w:val="标题 9 字符"/>
    <w:basedOn w:val="a0"/>
    <w:link w:val="9"/>
    <w:uiPriority w:val="9"/>
    <w:semiHidden/>
    <w:rsid w:val="00F84656"/>
    <w:rPr>
      <w:rFonts w:eastAsiaTheme="majorEastAsia" w:cstheme="majorBidi"/>
      <w:color w:val="595959" w:themeColor="text1" w:themeTint="A6"/>
    </w:rPr>
  </w:style>
  <w:style w:type="paragraph" w:styleId="a3">
    <w:name w:val="Title"/>
    <w:basedOn w:val="a"/>
    <w:next w:val="a"/>
    <w:link w:val="a4"/>
    <w:uiPriority w:val="10"/>
    <w:qFormat/>
    <w:rsid w:val="00F84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656"/>
    <w:pPr>
      <w:spacing w:before="160"/>
      <w:jc w:val="center"/>
    </w:pPr>
    <w:rPr>
      <w:i/>
      <w:iCs/>
      <w:color w:val="404040" w:themeColor="text1" w:themeTint="BF"/>
    </w:rPr>
  </w:style>
  <w:style w:type="character" w:customStyle="1" w:styleId="a8">
    <w:name w:val="引用 字符"/>
    <w:basedOn w:val="a0"/>
    <w:link w:val="a7"/>
    <w:uiPriority w:val="29"/>
    <w:rsid w:val="00F84656"/>
    <w:rPr>
      <w:i/>
      <w:iCs/>
      <w:color w:val="404040" w:themeColor="text1" w:themeTint="BF"/>
    </w:rPr>
  </w:style>
  <w:style w:type="paragraph" w:styleId="a9">
    <w:name w:val="List Paragraph"/>
    <w:basedOn w:val="a"/>
    <w:uiPriority w:val="34"/>
    <w:qFormat/>
    <w:rsid w:val="00F84656"/>
    <w:pPr>
      <w:ind w:left="720"/>
      <w:contextualSpacing/>
    </w:pPr>
  </w:style>
  <w:style w:type="character" w:styleId="aa">
    <w:name w:val="Intense Emphasis"/>
    <w:basedOn w:val="a0"/>
    <w:uiPriority w:val="21"/>
    <w:qFormat/>
    <w:rsid w:val="00F84656"/>
    <w:rPr>
      <w:i/>
      <w:iCs/>
      <w:color w:val="2F5496" w:themeColor="accent1" w:themeShade="BF"/>
    </w:rPr>
  </w:style>
  <w:style w:type="paragraph" w:styleId="ab">
    <w:name w:val="Intense Quote"/>
    <w:basedOn w:val="a"/>
    <w:next w:val="a"/>
    <w:link w:val="ac"/>
    <w:uiPriority w:val="30"/>
    <w:qFormat/>
    <w:rsid w:val="00F8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656"/>
    <w:rPr>
      <w:i/>
      <w:iCs/>
      <w:color w:val="2F5496" w:themeColor="accent1" w:themeShade="BF"/>
    </w:rPr>
  </w:style>
  <w:style w:type="character" w:styleId="ad">
    <w:name w:val="Intense Reference"/>
    <w:basedOn w:val="a0"/>
    <w:uiPriority w:val="32"/>
    <w:qFormat/>
    <w:rsid w:val="00F84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