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9EA" w14:textId="77777777" w:rsidR="00C2009A" w:rsidRDefault="00C2009A">
      <w:pPr>
        <w:rPr>
          <w:rFonts w:hint="eastAsia"/>
        </w:rPr>
      </w:pPr>
      <w:r>
        <w:rPr>
          <w:rFonts w:hint="eastAsia"/>
        </w:rPr>
        <w:t>为之赞叹的拼音：开启汉语学习的新篇章</w:t>
      </w:r>
    </w:p>
    <w:p w14:paraId="1E86537B" w14:textId="77777777" w:rsidR="00C2009A" w:rsidRDefault="00C2009A">
      <w:pPr>
        <w:rPr>
          <w:rFonts w:hint="eastAsia"/>
        </w:rPr>
      </w:pPr>
      <w:r>
        <w:rPr>
          <w:rFonts w:hint="eastAsia"/>
        </w:rPr>
        <w:t>在汉语的学习过程中，拼音作为汉字读音的标记系统，扮演着不可或缺的角色。对于初学者来说，掌握拼音是理解并学习汉语的第一步。拼音不仅帮助人们正确发音，也是记忆汉字的一个重要工具。它以拉丁字母为基础，将汉字的发音简化为易于学习的形式，使之成为连接汉语与世界其他语言的桥梁。</w:t>
      </w:r>
    </w:p>
    <w:p w14:paraId="26AA9EDC" w14:textId="77777777" w:rsidR="00C2009A" w:rsidRDefault="00C2009A">
      <w:pPr>
        <w:rPr>
          <w:rFonts w:hint="eastAsia"/>
        </w:rPr>
      </w:pPr>
    </w:p>
    <w:p w14:paraId="77803E69" w14:textId="77777777" w:rsidR="00C2009A" w:rsidRDefault="00C2009A">
      <w:pPr>
        <w:rPr>
          <w:rFonts w:hint="eastAsia"/>
        </w:rPr>
      </w:pPr>
      <w:r>
        <w:rPr>
          <w:rFonts w:hint="eastAsia"/>
        </w:rPr>
        <w:t>拼音的发展历程</w:t>
      </w:r>
    </w:p>
    <w:p w14:paraId="161BD332" w14:textId="77777777" w:rsidR="00C2009A" w:rsidRDefault="00C2009A">
      <w:pPr>
        <w:rPr>
          <w:rFonts w:hint="eastAsia"/>
        </w:rPr>
      </w:pPr>
      <w:r>
        <w:rPr>
          <w:rFonts w:hint="eastAsia"/>
        </w:rPr>
        <w:t>拼音的历史可以追溯到1958年，中华人民共和国成立后不久，为了扫除文盲、普及教育，中国政府推出了汉语拼音方案。这一方案极大地推动了汉语教学的发展，使得更多的人能够快速地学会阅读和写作。随着时代的发展，拼音也在不断地完善和发展，成为了现代汉语教育中不可或缺的一部分。</w:t>
      </w:r>
    </w:p>
    <w:p w14:paraId="43B46502" w14:textId="77777777" w:rsidR="00C2009A" w:rsidRDefault="00C2009A">
      <w:pPr>
        <w:rPr>
          <w:rFonts w:hint="eastAsia"/>
        </w:rPr>
      </w:pPr>
    </w:p>
    <w:p w14:paraId="173FCAA4" w14:textId="77777777" w:rsidR="00C2009A" w:rsidRDefault="00C2009A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102A4673" w14:textId="77777777" w:rsidR="00C2009A" w:rsidRDefault="00C2009A">
      <w:pPr>
        <w:rPr>
          <w:rFonts w:hint="eastAsia"/>
        </w:rPr>
      </w:pPr>
      <w:r>
        <w:rPr>
          <w:rFonts w:hint="eastAsia"/>
        </w:rPr>
        <w:t>拼音的应用不仅仅局限于教育领域，它还广泛应用于信息技术、对外交流等多个方面。例如，在输入法技术中，拼音输入法因其便捷性和易用性而被广大用户所喜爱。随着中国在全球影响力的不断增强，越来越多的外国人开始学习汉语，拼音作为入门工具书中的重要内容，其作用显得尤为重要。</w:t>
      </w:r>
    </w:p>
    <w:p w14:paraId="08C5077A" w14:textId="77777777" w:rsidR="00C2009A" w:rsidRDefault="00C2009A">
      <w:pPr>
        <w:rPr>
          <w:rFonts w:hint="eastAsia"/>
        </w:rPr>
      </w:pPr>
    </w:p>
    <w:p w14:paraId="20AE903B" w14:textId="77777777" w:rsidR="00C2009A" w:rsidRDefault="00C2009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C8487AD" w14:textId="77777777" w:rsidR="00C2009A" w:rsidRDefault="00C2009A">
      <w:pPr>
        <w:rPr>
          <w:rFonts w:hint="eastAsia"/>
        </w:rPr>
      </w:pPr>
      <w:r>
        <w:rPr>
          <w:rFonts w:hint="eastAsia"/>
        </w:rPr>
        <w:t>学习拼音时，首先要熟悉声母、韵母以及声调的基本知识。通过不断的听、说练习来提高自己的语音敏感度。同时，利用多媒体资源如视频、音频等辅助工具进行学习也是非常有效的。实践证明，结合实际生活场景进行练习，比如尝试用拼音记录日常生活中遇到的事物名称等方法，都能够显著提升学习效果。</w:t>
      </w:r>
    </w:p>
    <w:p w14:paraId="29B6F406" w14:textId="77777777" w:rsidR="00C2009A" w:rsidRDefault="00C2009A">
      <w:pPr>
        <w:rPr>
          <w:rFonts w:hint="eastAsia"/>
        </w:rPr>
      </w:pPr>
    </w:p>
    <w:p w14:paraId="549E704B" w14:textId="77777777" w:rsidR="00C2009A" w:rsidRDefault="00C2009A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02726496" w14:textId="77777777" w:rsidR="00C2009A" w:rsidRDefault="00C2009A">
      <w:pPr>
        <w:rPr>
          <w:rFonts w:hint="eastAsia"/>
        </w:rPr>
      </w:pPr>
      <w:r>
        <w:rPr>
          <w:rFonts w:hint="eastAsia"/>
        </w:rPr>
        <w:t>“为之赞叹的拼音”不仅是对这一体系本身的赞美，更是对其背后所承载的文化交流意义的高度认可。它像是一座无形的桥梁，拉近了不同文化背景人们之间的距离，促进了文化的传播与交流。在未来，随着科技的进步和社会的发展，拼音必将在更广泛的领域发挥更大的作用，继续书写它的辉煌篇章。</w:t>
      </w:r>
    </w:p>
    <w:p w14:paraId="2B65B79B" w14:textId="77777777" w:rsidR="00C2009A" w:rsidRDefault="00C2009A">
      <w:pPr>
        <w:rPr>
          <w:rFonts w:hint="eastAsia"/>
        </w:rPr>
      </w:pPr>
    </w:p>
    <w:p w14:paraId="03EFCF92" w14:textId="77777777" w:rsidR="00C2009A" w:rsidRDefault="00C2009A">
      <w:pPr>
        <w:rPr>
          <w:rFonts w:hint="eastAsia"/>
        </w:rPr>
      </w:pPr>
    </w:p>
    <w:p w14:paraId="304F4123" w14:textId="77777777" w:rsidR="00C2009A" w:rsidRDefault="00C20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DAFEA" w14:textId="2BC7F002" w:rsidR="000F4BFE" w:rsidRDefault="000F4BFE"/>
    <w:sectPr w:rsidR="000F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FE"/>
    <w:rsid w:val="000F4BFE"/>
    <w:rsid w:val="00B34D22"/>
    <w:rsid w:val="00C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6F4D2-8C86-4677-A37B-2A9C42A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