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E522" w14:textId="77777777" w:rsidR="007B1A27" w:rsidRDefault="007B1A27">
      <w:pPr>
        <w:rPr>
          <w:rFonts w:hint="eastAsia"/>
        </w:rPr>
      </w:pPr>
      <w:r>
        <w:rPr>
          <w:rFonts w:hint="eastAsia"/>
        </w:rPr>
        <w:t>xià zhào de pīn yīn</w:t>
      </w:r>
    </w:p>
    <w:p w14:paraId="059D538B" w14:textId="77777777" w:rsidR="007B1A27" w:rsidRDefault="007B1A27">
      <w:pPr>
        <w:rPr>
          <w:rFonts w:hint="eastAsia"/>
        </w:rPr>
      </w:pPr>
    </w:p>
    <w:p w14:paraId="6DA74793" w14:textId="77777777" w:rsidR="007B1A27" w:rsidRDefault="007B1A27">
      <w:pPr>
        <w:rPr>
          <w:rFonts w:hint="eastAsia"/>
        </w:rPr>
      </w:pPr>
      <w:r>
        <w:rPr>
          <w:rFonts w:hint="eastAsia"/>
        </w:rPr>
        <w:t>“下诏”的拼音为“xià zhào”，这是一个在历史和文化领域中具有深刻意义的词汇。它指的是古代帝王或皇室发布命令、公告或旨意的行为，通常以书面形式传达至各级官员及民众。这种行为在中国悠久的历史长河中扮演了重要角色，不仅是权力的象征，也是国家治理的重要工具之一。</w:t>
      </w:r>
    </w:p>
    <w:p w14:paraId="364E083C" w14:textId="77777777" w:rsidR="007B1A27" w:rsidRDefault="007B1A27">
      <w:pPr>
        <w:rPr>
          <w:rFonts w:hint="eastAsia"/>
        </w:rPr>
      </w:pPr>
    </w:p>
    <w:p w14:paraId="664D4BD8" w14:textId="77777777" w:rsidR="007B1A27" w:rsidRDefault="007B1A27">
      <w:pPr>
        <w:rPr>
          <w:rFonts w:hint="eastAsia"/>
        </w:rPr>
      </w:pPr>
    </w:p>
    <w:p w14:paraId="0A63322D" w14:textId="77777777" w:rsidR="007B1A27" w:rsidRDefault="007B1A27">
      <w:pPr>
        <w:rPr>
          <w:rFonts w:hint="eastAsia"/>
        </w:rPr>
      </w:pPr>
      <w:r>
        <w:rPr>
          <w:rFonts w:hint="eastAsia"/>
        </w:rPr>
        <w:t>下诏的历史背景</w:t>
      </w:r>
    </w:p>
    <w:p w14:paraId="0416F31D" w14:textId="77777777" w:rsidR="007B1A27" w:rsidRDefault="007B1A27">
      <w:pPr>
        <w:rPr>
          <w:rFonts w:hint="eastAsia"/>
        </w:rPr>
      </w:pPr>
    </w:p>
    <w:p w14:paraId="764CB393" w14:textId="77777777" w:rsidR="007B1A27" w:rsidRDefault="007B1A27">
      <w:pPr>
        <w:rPr>
          <w:rFonts w:hint="eastAsia"/>
        </w:rPr>
      </w:pPr>
      <w:r>
        <w:rPr>
          <w:rFonts w:hint="eastAsia"/>
        </w:rPr>
        <w:t>自秦始皇统一六国以来，“下诏”便成为封建王朝统治的核心手段之一。从汉朝到清朝，历代皇帝通过诏书来宣布政策、颁布法律、奖惩功过以及处理国家大事。这些诏书往往由朝廷中的高级文官起草，并经过严格的审核程序后正式发布。在当时的社会结构中，诏书具有极高的权威性，任何违背诏令的行为都会被视为对皇权的挑战。</w:t>
      </w:r>
    </w:p>
    <w:p w14:paraId="3947220E" w14:textId="77777777" w:rsidR="007B1A27" w:rsidRDefault="007B1A27">
      <w:pPr>
        <w:rPr>
          <w:rFonts w:hint="eastAsia"/>
        </w:rPr>
      </w:pPr>
    </w:p>
    <w:p w14:paraId="037AE665" w14:textId="77777777" w:rsidR="007B1A27" w:rsidRDefault="007B1A27">
      <w:pPr>
        <w:rPr>
          <w:rFonts w:hint="eastAsia"/>
        </w:rPr>
      </w:pPr>
    </w:p>
    <w:p w14:paraId="249A35D1" w14:textId="77777777" w:rsidR="007B1A27" w:rsidRDefault="007B1A27">
      <w:pPr>
        <w:rPr>
          <w:rFonts w:hint="eastAsia"/>
        </w:rPr>
      </w:pPr>
      <w:r>
        <w:rPr>
          <w:rFonts w:hint="eastAsia"/>
        </w:rPr>
        <w:t>诏书的形式与内容</w:t>
      </w:r>
    </w:p>
    <w:p w14:paraId="2600D897" w14:textId="77777777" w:rsidR="007B1A27" w:rsidRDefault="007B1A27">
      <w:pPr>
        <w:rPr>
          <w:rFonts w:hint="eastAsia"/>
        </w:rPr>
      </w:pPr>
    </w:p>
    <w:p w14:paraId="553D96E4" w14:textId="77777777" w:rsidR="007B1A27" w:rsidRDefault="007B1A27">
      <w:pPr>
        <w:rPr>
          <w:rFonts w:hint="eastAsia"/>
        </w:rPr>
      </w:pPr>
      <w:r>
        <w:rPr>
          <w:rFonts w:hint="eastAsia"/>
        </w:rPr>
        <w:t>诏书的形式多样，根据不同的用途可分为即位诏、封禅诏、赦罪诏等。每种类型的诏书都有其特定的语言风格和格式要求。例如，即位诏通常用于新君登基时向全国宣告继位事宜；而赦罪诏则多用于大赦天下或免除特定群体的刑罚。诏书中还经常引用儒家经典语录，以此彰显统治者遵循天道、仁政爱民的理念。</w:t>
      </w:r>
    </w:p>
    <w:p w14:paraId="48B74015" w14:textId="77777777" w:rsidR="007B1A27" w:rsidRDefault="007B1A27">
      <w:pPr>
        <w:rPr>
          <w:rFonts w:hint="eastAsia"/>
        </w:rPr>
      </w:pPr>
    </w:p>
    <w:p w14:paraId="70124579" w14:textId="77777777" w:rsidR="007B1A27" w:rsidRDefault="007B1A27">
      <w:pPr>
        <w:rPr>
          <w:rFonts w:hint="eastAsia"/>
        </w:rPr>
      </w:pPr>
    </w:p>
    <w:p w14:paraId="0872D7C5" w14:textId="77777777" w:rsidR="007B1A27" w:rsidRDefault="007B1A27">
      <w:pPr>
        <w:rPr>
          <w:rFonts w:hint="eastAsia"/>
        </w:rPr>
      </w:pPr>
      <w:r>
        <w:rPr>
          <w:rFonts w:hint="eastAsia"/>
        </w:rPr>
        <w:t>拼音背后的语言学意义</w:t>
      </w:r>
    </w:p>
    <w:p w14:paraId="11006456" w14:textId="77777777" w:rsidR="007B1A27" w:rsidRDefault="007B1A27">
      <w:pPr>
        <w:rPr>
          <w:rFonts w:hint="eastAsia"/>
        </w:rPr>
      </w:pPr>
    </w:p>
    <w:p w14:paraId="07BCFAF6" w14:textId="77777777" w:rsidR="007B1A27" w:rsidRDefault="007B1A27">
      <w:pPr>
        <w:rPr>
          <w:rFonts w:hint="eastAsia"/>
        </w:rPr>
      </w:pPr>
      <w:r>
        <w:rPr>
          <w:rFonts w:hint="eastAsia"/>
        </w:rPr>
        <w:t>从语言学角度来看，“下诏”的拼音“xià zhào”不仅是一个简单的发音组合，更反映了汉语拼音体系的特点。现代汉语拼音方案是在20世纪50年代制定的，旨在帮助人们学习和传播普通话。对于像“下诏”这样带有浓厚历史文化气息的词汇来说，其拼音化表达有助于让更多人了解并掌握这一传统概念。同时，这也体现了汉字音形义三者之间的密切联系。</w:t>
      </w:r>
    </w:p>
    <w:p w14:paraId="7358E2F8" w14:textId="77777777" w:rsidR="007B1A27" w:rsidRDefault="007B1A27">
      <w:pPr>
        <w:rPr>
          <w:rFonts w:hint="eastAsia"/>
        </w:rPr>
      </w:pPr>
    </w:p>
    <w:p w14:paraId="39FD82B4" w14:textId="77777777" w:rsidR="007B1A27" w:rsidRDefault="007B1A27">
      <w:pPr>
        <w:rPr>
          <w:rFonts w:hint="eastAsia"/>
        </w:rPr>
      </w:pPr>
    </w:p>
    <w:p w14:paraId="122EF33C" w14:textId="77777777" w:rsidR="007B1A27" w:rsidRDefault="007B1A27">
      <w:pPr>
        <w:rPr>
          <w:rFonts w:hint="eastAsia"/>
        </w:rPr>
      </w:pPr>
      <w:r>
        <w:rPr>
          <w:rFonts w:hint="eastAsia"/>
        </w:rPr>
        <w:t>现代社会中的影响</w:t>
      </w:r>
    </w:p>
    <w:p w14:paraId="6B289D11" w14:textId="77777777" w:rsidR="007B1A27" w:rsidRDefault="007B1A27">
      <w:pPr>
        <w:rPr>
          <w:rFonts w:hint="eastAsia"/>
        </w:rPr>
      </w:pPr>
    </w:p>
    <w:p w14:paraId="373F5483" w14:textId="77777777" w:rsidR="007B1A27" w:rsidRDefault="007B1A27">
      <w:pPr>
        <w:rPr>
          <w:rFonts w:hint="eastAsia"/>
        </w:rPr>
      </w:pPr>
      <w:r>
        <w:rPr>
          <w:rFonts w:hint="eastAsia"/>
        </w:rPr>
        <w:t>尽管现代社会已不再存在封建帝制，但“下诏”一词及其相关文化仍然在文学作品、影视剧中频繁出现，成为连接古今的一座桥梁。通过对“下诏”及其拼音的学习，我们不仅能更好地理解古代政治制度，还能感受到中华文明源远流长的魅力所在。无论时代如何变迁，“下诏”所承载的责任意识与规则精神始终值得后人铭记与传承。</w:t>
      </w:r>
    </w:p>
    <w:p w14:paraId="151FC527" w14:textId="77777777" w:rsidR="007B1A27" w:rsidRDefault="007B1A27">
      <w:pPr>
        <w:rPr>
          <w:rFonts w:hint="eastAsia"/>
        </w:rPr>
      </w:pPr>
    </w:p>
    <w:p w14:paraId="389E83D4" w14:textId="77777777" w:rsidR="007B1A27" w:rsidRDefault="007B1A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45D154" w14:textId="7EDB281B" w:rsidR="00334221" w:rsidRDefault="00334221"/>
    <w:sectPr w:rsidR="0033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21"/>
    <w:rsid w:val="00334221"/>
    <w:rsid w:val="007B1A2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36B6F-FD0E-4BB8-BEDC-A6487796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