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ECF7" w14:textId="77777777" w:rsidR="008D16FE" w:rsidRDefault="008D16FE">
      <w:pPr>
        <w:rPr>
          <w:rFonts w:hint="eastAsia"/>
        </w:rPr>
      </w:pPr>
      <w:r>
        <w:rPr>
          <w:rFonts w:hint="eastAsia"/>
        </w:rPr>
        <w:t>Yi tiao jian he teng luo mi</w:t>
      </w:r>
    </w:p>
    <w:p w14:paraId="3B22957A" w14:textId="77777777" w:rsidR="008D16FE" w:rsidRDefault="008D16FE">
      <w:pPr>
        <w:rPr>
          <w:rFonts w:hint="eastAsia"/>
        </w:rPr>
      </w:pPr>
      <w:r>
        <w:rPr>
          <w:rFonts w:hint="eastAsia"/>
        </w:rPr>
        <w:t>“一条涧壑藤萝密”这句诗出自清代诗人纳兰性德的《浣溪沙》。此诗句描绘了一幅深山幽谷的画面，藤蔓与野草在峡谷中交织缠绕，营造出一种静谧而神秘的氛围。这里的“涧壑”指的是山谷间的小溪流，而“藤萝”则是指攀缘植物和藤本植物，它们在自然环境中肆意生长，形成了一道独特的风景线。</w:t>
      </w:r>
    </w:p>
    <w:p w14:paraId="34AD780B" w14:textId="77777777" w:rsidR="008D16FE" w:rsidRDefault="008D16FE">
      <w:pPr>
        <w:rPr>
          <w:rFonts w:hint="eastAsia"/>
        </w:rPr>
      </w:pPr>
    </w:p>
    <w:p w14:paraId="0A4D32FB" w14:textId="77777777" w:rsidR="008D16FE" w:rsidRDefault="008D16FE">
      <w:pPr>
        <w:rPr>
          <w:rFonts w:hint="eastAsia"/>
        </w:rPr>
      </w:pPr>
    </w:p>
    <w:p w14:paraId="573AF269" w14:textId="77777777" w:rsidR="008D16FE" w:rsidRDefault="008D16FE">
      <w:pPr>
        <w:rPr>
          <w:rFonts w:hint="eastAsia"/>
        </w:rPr>
      </w:pPr>
      <w:r>
        <w:rPr>
          <w:rFonts w:hint="eastAsia"/>
        </w:rPr>
        <w:t>自然的画笔：藤萝的繁茂</w:t>
      </w:r>
    </w:p>
    <w:p w14:paraId="7949BAF3" w14:textId="77777777" w:rsidR="008D16FE" w:rsidRDefault="008D16FE">
      <w:pPr>
        <w:rPr>
          <w:rFonts w:hint="eastAsia"/>
        </w:rPr>
      </w:pPr>
      <w:r>
        <w:rPr>
          <w:rFonts w:hint="eastAsia"/>
        </w:rPr>
        <w:t>在大自然这位画家的手下，每一条涧壑都是其作品的一部分。藤萝以其特有的生命力，在岩石和树木之间编织着生命的绿网。这些植物不仅为环境增添了一份原始的魅力，还为无数的小生物提供了栖息之所。春天来临时，藤萝上新长出的嫩芽仿佛是大地苏醒的信号；夏日炎炎，它们则像是一把把天然的大伞，为行走在其间的人们提供清凉。到了秋天，一些藤本植物会结出果实，吸引着鸟儿和其他动物前来觅食，展现出一幅生动的食物链图景。</w:t>
      </w:r>
    </w:p>
    <w:p w14:paraId="42C15876" w14:textId="77777777" w:rsidR="008D16FE" w:rsidRDefault="008D16FE">
      <w:pPr>
        <w:rPr>
          <w:rFonts w:hint="eastAsia"/>
        </w:rPr>
      </w:pPr>
    </w:p>
    <w:p w14:paraId="4B7DA536" w14:textId="77777777" w:rsidR="008D16FE" w:rsidRDefault="008D16FE">
      <w:pPr>
        <w:rPr>
          <w:rFonts w:hint="eastAsia"/>
        </w:rPr>
      </w:pPr>
    </w:p>
    <w:p w14:paraId="3367381D" w14:textId="77777777" w:rsidR="008D16FE" w:rsidRDefault="008D16FE">
      <w:pPr>
        <w:rPr>
          <w:rFonts w:hint="eastAsia"/>
        </w:rPr>
      </w:pPr>
      <w:r>
        <w:rPr>
          <w:rFonts w:hint="eastAsia"/>
        </w:rPr>
        <w:t>文化的映射：诗词中的自然美</w:t>
      </w:r>
    </w:p>
    <w:p w14:paraId="7787D249" w14:textId="77777777" w:rsidR="008D16FE" w:rsidRDefault="008D16FE">
      <w:pPr>
        <w:rPr>
          <w:rFonts w:hint="eastAsia"/>
        </w:rPr>
      </w:pPr>
      <w:r>
        <w:rPr>
          <w:rFonts w:hint="eastAsia"/>
        </w:rPr>
        <w:t>在中国文学史上，许多文人墨客都曾用他们的生花妙笔来赞美自然界的美丽。纳兰性德的这句诗，正是这种传统的一个缩影。通过简单的几个字，他将读者带入了一个远离尘嚣的世界，让人感受到那份宁静与平和。古人的诗词往往不仅仅是对景色的描写，更是一种心境的表达。他们借景抒情，将自己的情感融入到山水之间，使得每一首诗都充满了诗意和哲理。因此，“一条涧壑藤萝密”不仅仅是一句描述自然景象的话，它也承载了作者内心深处的情感和思考。</w:t>
      </w:r>
    </w:p>
    <w:p w14:paraId="4EA71743" w14:textId="77777777" w:rsidR="008D16FE" w:rsidRDefault="008D16FE">
      <w:pPr>
        <w:rPr>
          <w:rFonts w:hint="eastAsia"/>
        </w:rPr>
      </w:pPr>
    </w:p>
    <w:p w14:paraId="20F51C07" w14:textId="77777777" w:rsidR="008D16FE" w:rsidRDefault="008D16FE">
      <w:pPr>
        <w:rPr>
          <w:rFonts w:hint="eastAsia"/>
        </w:rPr>
      </w:pPr>
    </w:p>
    <w:p w14:paraId="37266566" w14:textId="77777777" w:rsidR="008D16FE" w:rsidRDefault="008D16FE">
      <w:pPr>
        <w:rPr>
          <w:rFonts w:hint="eastAsia"/>
        </w:rPr>
      </w:pPr>
      <w:r>
        <w:rPr>
          <w:rFonts w:hint="eastAsia"/>
        </w:rPr>
        <w:t>保护与发展：人与自然和谐共生</w:t>
      </w:r>
    </w:p>
    <w:p w14:paraId="4C2FCE2B" w14:textId="77777777" w:rsidR="008D16FE" w:rsidRDefault="008D16FE">
      <w:pPr>
        <w:rPr>
          <w:rFonts w:hint="eastAsia"/>
        </w:rPr>
      </w:pPr>
      <w:r>
        <w:rPr>
          <w:rFonts w:hint="eastAsia"/>
        </w:rPr>
        <w:t>随着时代的发展，人们越来越意识到保护自然的重要性。涧壑藤萝所代表的自然景观不仅是宝贵的自然资源，也是我们文化遗产的重要组成部分。面对现代化进程带来的挑战，我们必须找到一条既能促进经济发展又能保护生态环境的道路。只有当人类学会尊重自然、顺应自然规律时，我们才能真正实现人与自然的和谐共处。让我们一起努力，保护好像“一条涧壑藤萝密”这样的美景，让后代也能享受到这份来自大自然的馈赠。</w:t>
      </w:r>
    </w:p>
    <w:p w14:paraId="1DA7D49E" w14:textId="77777777" w:rsidR="008D16FE" w:rsidRDefault="008D16FE">
      <w:pPr>
        <w:rPr>
          <w:rFonts w:hint="eastAsia"/>
        </w:rPr>
      </w:pPr>
    </w:p>
    <w:p w14:paraId="3D3EB0E5" w14:textId="77777777" w:rsidR="008D16FE" w:rsidRDefault="008D1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B0438" w14:textId="4A947AFA" w:rsidR="00BD67B8" w:rsidRDefault="00BD67B8"/>
    <w:sectPr w:rsidR="00BD6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B8"/>
    <w:rsid w:val="008D16FE"/>
    <w:rsid w:val="00B34D22"/>
    <w:rsid w:val="00B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6C888-FCE0-4FBD-BDF6-5866A0A0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