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402C" w14:textId="77777777" w:rsidR="008832CA" w:rsidRDefault="008832CA">
      <w:pPr>
        <w:rPr>
          <w:rFonts w:hint="eastAsia"/>
        </w:rPr>
      </w:pPr>
    </w:p>
    <w:p w14:paraId="01D657E6" w14:textId="77777777" w:rsidR="008832CA" w:rsidRDefault="008832CA">
      <w:pPr>
        <w:rPr>
          <w:rFonts w:hint="eastAsia"/>
        </w:rPr>
      </w:pPr>
      <w:r>
        <w:rPr>
          <w:rFonts w:hint="eastAsia"/>
        </w:rPr>
        <w:t>一年级看汉字写的拼音打印版</w:t>
      </w:r>
    </w:p>
    <w:p w14:paraId="1431D16B" w14:textId="77777777" w:rsidR="008832CA" w:rsidRDefault="008832CA">
      <w:pPr>
        <w:rPr>
          <w:rFonts w:hint="eastAsia"/>
        </w:rPr>
      </w:pPr>
      <w:r>
        <w:rPr>
          <w:rFonts w:hint="eastAsia"/>
        </w:rPr>
        <w:t>在孩子们的成长过程中，学习汉字是一个至关重要的环节。尤其是对于刚刚踏入学校大门的一年级小朋友来说，掌握汉字的读音和书写是他们语文学习的基础。为了帮助孩子们更好地学习汉字，家长和老师们常常寻找各种资源来辅助教学。其中，“一年级看汉字写的拼音打印版”作为一种有效的工具，受到了许多家庭和学校的欢迎。</w:t>
      </w:r>
    </w:p>
    <w:p w14:paraId="4D6EA3E1" w14:textId="77777777" w:rsidR="008832CA" w:rsidRDefault="008832CA">
      <w:pPr>
        <w:rPr>
          <w:rFonts w:hint="eastAsia"/>
        </w:rPr>
      </w:pPr>
    </w:p>
    <w:p w14:paraId="7ACBB2D1" w14:textId="77777777" w:rsidR="008832CA" w:rsidRDefault="008832CA">
      <w:pPr>
        <w:rPr>
          <w:rFonts w:hint="eastAsia"/>
        </w:rPr>
      </w:pPr>
    </w:p>
    <w:p w14:paraId="257A34B9" w14:textId="77777777" w:rsidR="008832CA" w:rsidRDefault="008832CA">
      <w:pPr>
        <w:rPr>
          <w:rFonts w:hint="eastAsia"/>
        </w:rPr>
      </w:pPr>
      <w:r>
        <w:rPr>
          <w:rFonts w:hint="eastAsia"/>
        </w:rPr>
        <w:t>为什么选择拼音打印版？</w:t>
      </w:r>
    </w:p>
    <w:p w14:paraId="5C5C8B33" w14:textId="77777777" w:rsidR="008832CA" w:rsidRDefault="008832CA">
      <w:pPr>
        <w:rPr>
          <w:rFonts w:hint="eastAsia"/>
        </w:rPr>
      </w:pPr>
      <w:r>
        <w:rPr>
          <w:rFonts w:hint="eastAsia"/>
        </w:rPr>
        <w:t>拼音作为汉字学习的入门工具，它不仅能够帮助孩子们正确地发音，还能增强他们对汉字的记忆。通过使用“一年级看汉字写的拼音打印版”，孩子们可以在家中或者课堂上轻松练习汉字的认读和拼写。这种打印版通常包含了一系列基础汉字，并附上了对应的拼音，使孩子们能够在没有老师指导的情况下进行自我学习。家长也可以利用这些资料与孩子一起学习，增进亲子关系。</w:t>
      </w:r>
    </w:p>
    <w:p w14:paraId="0985C571" w14:textId="77777777" w:rsidR="008832CA" w:rsidRDefault="008832CA">
      <w:pPr>
        <w:rPr>
          <w:rFonts w:hint="eastAsia"/>
        </w:rPr>
      </w:pPr>
    </w:p>
    <w:p w14:paraId="157D3048" w14:textId="77777777" w:rsidR="008832CA" w:rsidRDefault="008832CA">
      <w:pPr>
        <w:rPr>
          <w:rFonts w:hint="eastAsia"/>
        </w:rPr>
      </w:pPr>
    </w:p>
    <w:p w14:paraId="0E268CCC" w14:textId="77777777" w:rsidR="008832CA" w:rsidRDefault="008832CA">
      <w:pPr>
        <w:rPr>
          <w:rFonts w:hint="eastAsia"/>
        </w:rPr>
      </w:pPr>
      <w:r>
        <w:rPr>
          <w:rFonts w:hint="eastAsia"/>
        </w:rPr>
        <w:t>如何有效地使用拼音打印版？</w:t>
      </w:r>
    </w:p>
    <w:p w14:paraId="126F3EAF" w14:textId="77777777" w:rsidR="008832CA" w:rsidRDefault="008832CA">
      <w:pPr>
        <w:rPr>
          <w:rFonts w:hint="eastAsia"/>
        </w:rPr>
      </w:pPr>
      <w:r>
        <w:rPr>
          <w:rFonts w:hint="eastAsia"/>
        </w:rPr>
        <w:t>为了让孩子们能够从拼音打印版中获得最大的收益，家长们可以采取一些策略。每天安排固定的时间段让孩子进行阅读和写作练习，这样有助于形成良好的学习习惯。鼓励孩子大声朗读汉字及其拼音，这不仅可以提高孩子的语音识别能力，还有助于加深记忆。利用日常生活中的机会，比如路牌、广告牌上的汉字，引导孩子尝试运用所学知识，将理论与实践相结合。</w:t>
      </w:r>
    </w:p>
    <w:p w14:paraId="1E476B53" w14:textId="77777777" w:rsidR="008832CA" w:rsidRDefault="008832CA">
      <w:pPr>
        <w:rPr>
          <w:rFonts w:hint="eastAsia"/>
        </w:rPr>
      </w:pPr>
    </w:p>
    <w:p w14:paraId="058A5525" w14:textId="77777777" w:rsidR="008832CA" w:rsidRDefault="008832CA">
      <w:pPr>
        <w:rPr>
          <w:rFonts w:hint="eastAsia"/>
        </w:rPr>
      </w:pPr>
    </w:p>
    <w:p w14:paraId="0A9ED4D7" w14:textId="77777777" w:rsidR="008832CA" w:rsidRDefault="008832CA">
      <w:pPr>
        <w:rPr>
          <w:rFonts w:hint="eastAsia"/>
        </w:rPr>
      </w:pPr>
      <w:r>
        <w:rPr>
          <w:rFonts w:hint="eastAsia"/>
        </w:rPr>
        <w:t>拼音打印版的多样性</w:t>
      </w:r>
    </w:p>
    <w:p w14:paraId="6C3E2566" w14:textId="77777777" w:rsidR="008832CA" w:rsidRDefault="008832CA">
      <w:pPr>
        <w:rPr>
          <w:rFonts w:hint="eastAsia"/>
        </w:rPr>
      </w:pPr>
      <w:r>
        <w:rPr>
          <w:rFonts w:hint="eastAsia"/>
        </w:rPr>
        <w:t>随着教育理念的发展和技术的进步，“一年级看汉字写的拼音打印版”的形式也越来越多样化。除了传统的纸质版本外，现在还可以找到电子版，甚至是互动式的在线学习平台。这些新型的学习材料往往配备了生动有趣的动画和声音效果，能够更有效地吸引孩子们的注意力，激发他们的学习兴趣。同时，不同版本的拼音打印版也会根据不同的学习目标和年龄段进行设计，以满足不同阶段的学习需求。</w:t>
      </w:r>
    </w:p>
    <w:p w14:paraId="1F975001" w14:textId="77777777" w:rsidR="008832CA" w:rsidRDefault="008832CA">
      <w:pPr>
        <w:rPr>
          <w:rFonts w:hint="eastAsia"/>
        </w:rPr>
      </w:pPr>
    </w:p>
    <w:p w14:paraId="0B2DCBCE" w14:textId="77777777" w:rsidR="008832CA" w:rsidRDefault="008832CA">
      <w:pPr>
        <w:rPr>
          <w:rFonts w:hint="eastAsia"/>
        </w:rPr>
      </w:pPr>
    </w:p>
    <w:p w14:paraId="7F65F976" w14:textId="77777777" w:rsidR="008832CA" w:rsidRDefault="008832CA">
      <w:pPr>
        <w:rPr>
          <w:rFonts w:hint="eastAsia"/>
        </w:rPr>
      </w:pPr>
      <w:r>
        <w:rPr>
          <w:rFonts w:hint="eastAsia"/>
        </w:rPr>
        <w:t>最后的总结</w:t>
      </w:r>
    </w:p>
    <w:p w14:paraId="08061B8F" w14:textId="77777777" w:rsidR="008832CA" w:rsidRDefault="008832CA">
      <w:pPr>
        <w:rPr>
          <w:rFonts w:hint="eastAsia"/>
        </w:rPr>
      </w:pPr>
      <w:r>
        <w:rPr>
          <w:rFonts w:hint="eastAsia"/>
        </w:rPr>
        <w:t>“一年级看汉字写的拼音打印版”是一种非常实用且高效的学习工具，它为孩子们提供了一个系统化、结构化的汉字学习途径。无论是家长还是教师，都可以充分利用这一资源，帮助孩子们打下坚实的语文基础。通过持续不断地练习和探索，孩子们不仅能掌握更多的汉字，而且还能培养出对语言学习的兴趣和热情。</w:t>
      </w:r>
    </w:p>
    <w:p w14:paraId="7C54098F" w14:textId="77777777" w:rsidR="008832CA" w:rsidRDefault="008832CA">
      <w:pPr>
        <w:rPr>
          <w:rFonts w:hint="eastAsia"/>
        </w:rPr>
      </w:pPr>
    </w:p>
    <w:p w14:paraId="703E4B4B" w14:textId="77777777" w:rsidR="008832CA" w:rsidRDefault="008832CA">
      <w:pPr>
        <w:rPr>
          <w:rFonts w:hint="eastAsia"/>
        </w:rPr>
      </w:pPr>
    </w:p>
    <w:p w14:paraId="1FBDB40A" w14:textId="77777777" w:rsidR="008832CA" w:rsidRDefault="00883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439C4" w14:textId="20DB7FAC" w:rsidR="002A2AC1" w:rsidRDefault="002A2AC1"/>
    <w:sectPr w:rsidR="002A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C1"/>
    <w:rsid w:val="002A2AC1"/>
    <w:rsid w:val="008832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DE5A-EAE0-4009-9288-E6B18D54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