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BF3F" w14:textId="77777777" w:rsidR="000F5B8E" w:rsidRDefault="000F5B8E">
      <w:pPr>
        <w:rPr>
          <w:rFonts w:hint="eastAsia"/>
        </w:rPr>
      </w:pPr>
      <w:r>
        <w:rPr>
          <w:rFonts w:hint="eastAsia"/>
        </w:rPr>
        <w:t>一团团的拼音怎么写：从基础出发</w:t>
      </w:r>
    </w:p>
    <w:p w14:paraId="36BED94E" w14:textId="77777777" w:rsidR="000F5B8E" w:rsidRDefault="000F5B8E">
      <w:pPr>
        <w:rPr>
          <w:rFonts w:hint="eastAsia"/>
        </w:rPr>
      </w:pPr>
    </w:p>
    <w:p w14:paraId="60843326" w14:textId="77777777" w:rsidR="000F5B8E" w:rsidRDefault="000F5B8E">
      <w:pPr>
        <w:rPr>
          <w:rFonts w:hint="eastAsia"/>
        </w:rPr>
      </w:pPr>
      <w:r>
        <w:rPr>
          <w:rFonts w:hint="eastAsia"/>
        </w:rPr>
        <w:t>在汉语拼音的学习过程中，“一团团”这样的词语可能会让初学者感到困惑。我们需要明确“一团团”的拼音书写方式。这个词语由三个部分组成：“一（yī）”、“团（tuán）”和重复的“团（tuán）”。因此，“一团团”的完整拼音是“yī tuán tuán”。虽然看似简单，但其中蕴含了一些拼音规则需要特别注意。</w:t>
      </w:r>
    </w:p>
    <w:p w14:paraId="2083EF47" w14:textId="77777777" w:rsidR="000F5B8E" w:rsidRDefault="000F5B8E">
      <w:pPr>
        <w:rPr>
          <w:rFonts w:hint="eastAsia"/>
        </w:rPr>
      </w:pPr>
    </w:p>
    <w:p w14:paraId="2DAFDAC3" w14:textId="77777777" w:rsidR="000F5B8E" w:rsidRDefault="000F5B8E">
      <w:pPr>
        <w:rPr>
          <w:rFonts w:hint="eastAsia"/>
        </w:rPr>
      </w:pPr>
    </w:p>
    <w:p w14:paraId="0C263DAE" w14:textId="77777777" w:rsidR="000F5B8E" w:rsidRDefault="000F5B8E">
      <w:pPr>
        <w:rPr>
          <w:rFonts w:hint="eastAsia"/>
        </w:rPr>
      </w:pPr>
      <w:r>
        <w:rPr>
          <w:rFonts w:hint="eastAsia"/>
        </w:rPr>
        <w:t>声调的重要性：为什么不能忽略</w:t>
      </w:r>
    </w:p>
    <w:p w14:paraId="0173A754" w14:textId="77777777" w:rsidR="000F5B8E" w:rsidRDefault="000F5B8E">
      <w:pPr>
        <w:rPr>
          <w:rFonts w:hint="eastAsia"/>
        </w:rPr>
      </w:pPr>
    </w:p>
    <w:p w14:paraId="51EE2E1A" w14:textId="77777777" w:rsidR="000F5B8E" w:rsidRDefault="000F5B8E">
      <w:pPr>
        <w:rPr>
          <w:rFonts w:hint="eastAsia"/>
        </w:rPr>
      </w:pPr>
      <w:r>
        <w:rPr>
          <w:rFonts w:hint="eastAsia"/>
        </w:rPr>
        <w:t>汉语拼音中，声调是非常重要的组成部分。“一团团”中的每个字都有自己的声调。“一”的声调在单独使用时读作第一声（yī），但在实际语境中，它会根据后面的字发生变调。例如，在“一团团”中，“一”会变成第四声（yì）。而“团”的声调始终为第二声（tuán）。这种声调的变化不仅影响发音，还可能改变词义，因此学习者必须重视声调的正确运用。</w:t>
      </w:r>
    </w:p>
    <w:p w14:paraId="68D2F675" w14:textId="77777777" w:rsidR="000F5B8E" w:rsidRDefault="000F5B8E">
      <w:pPr>
        <w:rPr>
          <w:rFonts w:hint="eastAsia"/>
        </w:rPr>
      </w:pPr>
    </w:p>
    <w:p w14:paraId="14A7DFD1" w14:textId="77777777" w:rsidR="000F5B8E" w:rsidRDefault="000F5B8E">
      <w:pPr>
        <w:rPr>
          <w:rFonts w:hint="eastAsia"/>
        </w:rPr>
      </w:pPr>
    </w:p>
    <w:p w14:paraId="0D1242E6" w14:textId="77777777" w:rsidR="000F5B8E" w:rsidRDefault="000F5B8E">
      <w:pPr>
        <w:rPr>
          <w:rFonts w:hint="eastAsia"/>
        </w:rPr>
      </w:pPr>
      <w:r>
        <w:rPr>
          <w:rFonts w:hint="eastAsia"/>
        </w:rPr>
        <w:t>连读技巧：如何更自然地发音</w:t>
      </w:r>
    </w:p>
    <w:p w14:paraId="77907E62" w14:textId="77777777" w:rsidR="000F5B8E" w:rsidRDefault="000F5B8E">
      <w:pPr>
        <w:rPr>
          <w:rFonts w:hint="eastAsia"/>
        </w:rPr>
      </w:pPr>
    </w:p>
    <w:p w14:paraId="66193837" w14:textId="77777777" w:rsidR="000F5B8E" w:rsidRDefault="000F5B8E">
      <w:pPr>
        <w:rPr>
          <w:rFonts w:hint="eastAsia"/>
        </w:rPr>
      </w:pPr>
      <w:r>
        <w:rPr>
          <w:rFonts w:hint="eastAsia"/>
        </w:rPr>
        <w:t>除了单个字的拼音外，连读技巧也是掌握“一团团”发音的关键。在日常对话中，人们通常不会将每个字单独分开读，而是通过连读使语言更加流畅。对于“一团团”，可以尝试将“yì tuán tuán”连贯起来，形成一个整体音节。这需要练习舌头和口腔的灵活度，同时注意气息的平稳输出。多听标准普通话的示范音频，并模仿其发音，是提高连读能力的有效方法。</w:t>
      </w:r>
    </w:p>
    <w:p w14:paraId="2441F301" w14:textId="77777777" w:rsidR="000F5B8E" w:rsidRDefault="000F5B8E">
      <w:pPr>
        <w:rPr>
          <w:rFonts w:hint="eastAsia"/>
        </w:rPr>
      </w:pPr>
    </w:p>
    <w:p w14:paraId="505E7A2F" w14:textId="77777777" w:rsidR="000F5B8E" w:rsidRDefault="000F5B8E">
      <w:pPr>
        <w:rPr>
          <w:rFonts w:hint="eastAsia"/>
        </w:rPr>
      </w:pPr>
    </w:p>
    <w:p w14:paraId="4822226B" w14:textId="77777777" w:rsidR="000F5B8E" w:rsidRDefault="000F5B8E">
      <w:pPr>
        <w:rPr>
          <w:rFonts w:hint="eastAsia"/>
        </w:rPr>
      </w:pPr>
      <w:r>
        <w:rPr>
          <w:rFonts w:hint="eastAsia"/>
        </w:rPr>
        <w:t>常见错误及纠正方法</w:t>
      </w:r>
    </w:p>
    <w:p w14:paraId="713E6D9D" w14:textId="77777777" w:rsidR="000F5B8E" w:rsidRDefault="000F5B8E">
      <w:pPr>
        <w:rPr>
          <w:rFonts w:hint="eastAsia"/>
        </w:rPr>
      </w:pPr>
    </w:p>
    <w:p w14:paraId="37C1CBD2" w14:textId="77777777" w:rsidR="000F5B8E" w:rsidRDefault="000F5B8E">
      <w:pPr>
        <w:rPr>
          <w:rFonts w:hint="eastAsia"/>
        </w:rPr>
      </w:pPr>
      <w:r>
        <w:rPr>
          <w:rFonts w:hint="eastAsia"/>
        </w:rPr>
        <w:t>在学习“一团团”的拼音时，一些常见的错误需要注意。首先是声调问题，很多人容易忽略“一”的变调规则，直接按照第一声来读，导致发音不准确。其次是轻重音的处理，有些学习者会过于强调某个字的发音，从而破坏整个词语的节奏感。针对这些问题，可</w:t>
      </w:r>
      <w:r>
        <w:rPr>
          <w:rFonts w:hint="eastAsia"/>
        </w:rPr>
        <w:lastRenderedPageBreak/>
        <w:t>以通过反复练习和对比听力材料来进行纠正。借助拼音输入法或语音识别软件也能帮助发现并改进发音中的不足之处。</w:t>
      </w:r>
    </w:p>
    <w:p w14:paraId="5C2B7580" w14:textId="77777777" w:rsidR="000F5B8E" w:rsidRDefault="000F5B8E">
      <w:pPr>
        <w:rPr>
          <w:rFonts w:hint="eastAsia"/>
        </w:rPr>
      </w:pPr>
    </w:p>
    <w:p w14:paraId="76D6CFFB" w14:textId="77777777" w:rsidR="000F5B8E" w:rsidRDefault="000F5B8E">
      <w:pPr>
        <w:rPr>
          <w:rFonts w:hint="eastAsia"/>
        </w:rPr>
      </w:pPr>
    </w:p>
    <w:p w14:paraId="53235BEC" w14:textId="77777777" w:rsidR="000F5B8E" w:rsidRDefault="000F5B8E">
      <w:pPr>
        <w:rPr>
          <w:rFonts w:hint="eastAsia"/>
        </w:rPr>
      </w:pPr>
      <w:r>
        <w:rPr>
          <w:rFonts w:hint="eastAsia"/>
        </w:rPr>
        <w:t>应用场景：在生活中用好“一团团”</w:t>
      </w:r>
    </w:p>
    <w:p w14:paraId="6B2F56A6" w14:textId="77777777" w:rsidR="000F5B8E" w:rsidRDefault="000F5B8E">
      <w:pPr>
        <w:rPr>
          <w:rFonts w:hint="eastAsia"/>
        </w:rPr>
      </w:pPr>
    </w:p>
    <w:p w14:paraId="4F47E992" w14:textId="77777777" w:rsidR="000F5B8E" w:rsidRDefault="000F5B8E">
      <w:pPr>
        <w:rPr>
          <w:rFonts w:hint="eastAsia"/>
        </w:rPr>
      </w:pPr>
      <w:r>
        <w:rPr>
          <w:rFonts w:hint="eastAsia"/>
        </w:rPr>
        <w:t>“一团团”作为一个形容词，在描述事物聚集的状态时非常形象，比如“一团团白云飘过山间”或“地上堆着一团团毛线”。在实际交流中，正确使用这个词不仅能提升表达的生动性，还能体现说话者的语言功底。当你能够流利地说出“yì tuán tuán”时，就意味着你已经掌握了这个词语的基本发音规则，并能将其灵活运用到各种场景中。</w:t>
      </w:r>
    </w:p>
    <w:p w14:paraId="4E55B037" w14:textId="77777777" w:rsidR="000F5B8E" w:rsidRDefault="000F5B8E">
      <w:pPr>
        <w:rPr>
          <w:rFonts w:hint="eastAsia"/>
        </w:rPr>
      </w:pPr>
    </w:p>
    <w:p w14:paraId="2ABE2F33" w14:textId="77777777" w:rsidR="000F5B8E" w:rsidRDefault="000F5B8E">
      <w:pPr>
        <w:rPr>
          <w:rFonts w:hint="eastAsia"/>
        </w:rPr>
      </w:pPr>
    </w:p>
    <w:p w14:paraId="0318EDEA" w14:textId="77777777" w:rsidR="000F5B8E" w:rsidRDefault="000F5B8E">
      <w:pPr>
        <w:rPr>
          <w:rFonts w:hint="eastAsia"/>
        </w:rPr>
      </w:pPr>
      <w:r>
        <w:rPr>
          <w:rFonts w:hint="eastAsia"/>
        </w:rPr>
        <w:t>最后的总结：不断实践才能熟练掌握</w:t>
      </w:r>
    </w:p>
    <w:p w14:paraId="3A1FBB1A" w14:textId="77777777" w:rsidR="000F5B8E" w:rsidRDefault="000F5B8E">
      <w:pPr>
        <w:rPr>
          <w:rFonts w:hint="eastAsia"/>
        </w:rPr>
      </w:pPr>
    </w:p>
    <w:p w14:paraId="1F6E62CA" w14:textId="77777777" w:rsidR="000F5B8E" w:rsidRDefault="000F5B8E">
      <w:pPr>
        <w:rPr>
          <w:rFonts w:hint="eastAsia"/>
        </w:rPr>
      </w:pPr>
      <w:r>
        <w:rPr>
          <w:rFonts w:hint="eastAsia"/>
        </w:rPr>
        <w:t>学习“一团团”的拼音并不是一件难事，但要真正掌握它的发音特点和应用场景，则需要持续的努力与实践。从基础的拼音拼写到复杂的连读技巧，每一步都值得认真对待。希望本文的内容能够帮助你更好地理解“一团团”的拼音书写方式，并在未来的语言学习中取得更大的进步！</w:t>
      </w:r>
    </w:p>
    <w:p w14:paraId="241D906B" w14:textId="77777777" w:rsidR="000F5B8E" w:rsidRDefault="000F5B8E">
      <w:pPr>
        <w:rPr>
          <w:rFonts w:hint="eastAsia"/>
        </w:rPr>
      </w:pPr>
    </w:p>
    <w:p w14:paraId="5A56DD34" w14:textId="77777777" w:rsidR="000F5B8E" w:rsidRDefault="000F5B8E">
      <w:pPr>
        <w:rPr>
          <w:rFonts w:hint="eastAsia"/>
        </w:rPr>
      </w:pPr>
      <w:r>
        <w:rPr>
          <w:rFonts w:hint="eastAsia"/>
        </w:rPr>
        <w:t>本文是由懂得生活网（dongdeshenghuo.com）为大家创作</w:t>
      </w:r>
    </w:p>
    <w:p w14:paraId="3EC238F8" w14:textId="1D3A22D4" w:rsidR="00954AFE" w:rsidRDefault="00954AFE"/>
    <w:sectPr w:rsidR="00954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FE"/>
    <w:rsid w:val="000F5B8E"/>
    <w:rsid w:val="00954AF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10926-4D3C-4C0C-8247-FFC9FC14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AFE"/>
    <w:rPr>
      <w:rFonts w:cstheme="majorBidi"/>
      <w:color w:val="2F5496" w:themeColor="accent1" w:themeShade="BF"/>
      <w:sz w:val="28"/>
      <w:szCs w:val="28"/>
    </w:rPr>
  </w:style>
  <w:style w:type="character" w:customStyle="1" w:styleId="50">
    <w:name w:val="标题 5 字符"/>
    <w:basedOn w:val="a0"/>
    <w:link w:val="5"/>
    <w:uiPriority w:val="9"/>
    <w:semiHidden/>
    <w:rsid w:val="00954AFE"/>
    <w:rPr>
      <w:rFonts w:cstheme="majorBidi"/>
      <w:color w:val="2F5496" w:themeColor="accent1" w:themeShade="BF"/>
      <w:sz w:val="24"/>
    </w:rPr>
  </w:style>
  <w:style w:type="character" w:customStyle="1" w:styleId="60">
    <w:name w:val="标题 6 字符"/>
    <w:basedOn w:val="a0"/>
    <w:link w:val="6"/>
    <w:uiPriority w:val="9"/>
    <w:semiHidden/>
    <w:rsid w:val="00954AFE"/>
    <w:rPr>
      <w:rFonts w:cstheme="majorBidi"/>
      <w:b/>
      <w:bCs/>
      <w:color w:val="2F5496" w:themeColor="accent1" w:themeShade="BF"/>
    </w:rPr>
  </w:style>
  <w:style w:type="character" w:customStyle="1" w:styleId="70">
    <w:name w:val="标题 7 字符"/>
    <w:basedOn w:val="a0"/>
    <w:link w:val="7"/>
    <w:uiPriority w:val="9"/>
    <w:semiHidden/>
    <w:rsid w:val="00954AFE"/>
    <w:rPr>
      <w:rFonts w:cstheme="majorBidi"/>
      <w:b/>
      <w:bCs/>
      <w:color w:val="595959" w:themeColor="text1" w:themeTint="A6"/>
    </w:rPr>
  </w:style>
  <w:style w:type="character" w:customStyle="1" w:styleId="80">
    <w:name w:val="标题 8 字符"/>
    <w:basedOn w:val="a0"/>
    <w:link w:val="8"/>
    <w:uiPriority w:val="9"/>
    <w:semiHidden/>
    <w:rsid w:val="00954AFE"/>
    <w:rPr>
      <w:rFonts w:cstheme="majorBidi"/>
      <w:color w:val="595959" w:themeColor="text1" w:themeTint="A6"/>
    </w:rPr>
  </w:style>
  <w:style w:type="character" w:customStyle="1" w:styleId="90">
    <w:name w:val="标题 9 字符"/>
    <w:basedOn w:val="a0"/>
    <w:link w:val="9"/>
    <w:uiPriority w:val="9"/>
    <w:semiHidden/>
    <w:rsid w:val="00954AFE"/>
    <w:rPr>
      <w:rFonts w:eastAsiaTheme="majorEastAsia" w:cstheme="majorBidi"/>
      <w:color w:val="595959" w:themeColor="text1" w:themeTint="A6"/>
    </w:rPr>
  </w:style>
  <w:style w:type="paragraph" w:styleId="a3">
    <w:name w:val="Title"/>
    <w:basedOn w:val="a"/>
    <w:next w:val="a"/>
    <w:link w:val="a4"/>
    <w:uiPriority w:val="10"/>
    <w:qFormat/>
    <w:rsid w:val="00954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AFE"/>
    <w:pPr>
      <w:spacing w:before="160"/>
      <w:jc w:val="center"/>
    </w:pPr>
    <w:rPr>
      <w:i/>
      <w:iCs/>
      <w:color w:val="404040" w:themeColor="text1" w:themeTint="BF"/>
    </w:rPr>
  </w:style>
  <w:style w:type="character" w:customStyle="1" w:styleId="a8">
    <w:name w:val="引用 字符"/>
    <w:basedOn w:val="a0"/>
    <w:link w:val="a7"/>
    <w:uiPriority w:val="29"/>
    <w:rsid w:val="00954AFE"/>
    <w:rPr>
      <w:i/>
      <w:iCs/>
      <w:color w:val="404040" w:themeColor="text1" w:themeTint="BF"/>
    </w:rPr>
  </w:style>
  <w:style w:type="paragraph" w:styleId="a9">
    <w:name w:val="List Paragraph"/>
    <w:basedOn w:val="a"/>
    <w:uiPriority w:val="34"/>
    <w:qFormat/>
    <w:rsid w:val="00954AFE"/>
    <w:pPr>
      <w:ind w:left="720"/>
      <w:contextualSpacing/>
    </w:pPr>
  </w:style>
  <w:style w:type="character" w:styleId="aa">
    <w:name w:val="Intense Emphasis"/>
    <w:basedOn w:val="a0"/>
    <w:uiPriority w:val="21"/>
    <w:qFormat/>
    <w:rsid w:val="00954AFE"/>
    <w:rPr>
      <w:i/>
      <w:iCs/>
      <w:color w:val="2F5496" w:themeColor="accent1" w:themeShade="BF"/>
    </w:rPr>
  </w:style>
  <w:style w:type="paragraph" w:styleId="ab">
    <w:name w:val="Intense Quote"/>
    <w:basedOn w:val="a"/>
    <w:next w:val="a"/>
    <w:link w:val="ac"/>
    <w:uiPriority w:val="30"/>
    <w:qFormat/>
    <w:rsid w:val="00954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AFE"/>
    <w:rPr>
      <w:i/>
      <w:iCs/>
      <w:color w:val="2F5496" w:themeColor="accent1" w:themeShade="BF"/>
    </w:rPr>
  </w:style>
  <w:style w:type="character" w:styleId="ad">
    <w:name w:val="Intense Reference"/>
    <w:basedOn w:val="a0"/>
    <w:uiPriority w:val="32"/>
    <w:qFormat/>
    <w:rsid w:val="00954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