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F811" w14:textId="77777777" w:rsidR="00043F26" w:rsidRDefault="00043F26">
      <w:pPr>
        <w:rPr>
          <w:rFonts w:hint="eastAsia"/>
        </w:rPr>
      </w:pPr>
      <w:r>
        <w:rPr>
          <w:rFonts w:hint="eastAsia"/>
        </w:rPr>
        <w:t>震慑的意思和拼音</w:t>
      </w:r>
    </w:p>
    <w:p w14:paraId="4E343362" w14:textId="77777777" w:rsidR="00043F26" w:rsidRDefault="00043F26">
      <w:pPr>
        <w:rPr>
          <w:rFonts w:hint="eastAsia"/>
        </w:rPr>
      </w:pPr>
      <w:r>
        <w:rPr>
          <w:rFonts w:hint="eastAsia"/>
        </w:rPr>
        <w:t>震慑，读作 zhèn shè，是指通过展示力量、决心或其他令人敬畏的因素来使他人感到害怕或敬畏，从而达到某种目的。震慑是一种心理战术，广泛应用于军事、政治、法律等领域。震慑的目的在于不战而屈人之兵，通过强大的威慑力让对方在行动前就考虑后果，进而放弃对抗或者改变行为。</w:t>
      </w:r>
    </w:p>
    <w:p w14:paraId="0711FC7F" w14:textId="77777777" w:rsidR="00043F26" w:rsidRDefault="00043F26">
      <w:pPr>
        <w:rPr>
          <w:rFonts w:hint="eastAsia"/>
        </w:rPr>
      </w:pPr>
    </w:p>
    <w:p w14:paraId="023C535C" w14:textId="77777777" w:rsidR="00043F26" w:rsidRDefault="00043F26">
      <w:pPr>
        <w:rPr>
          <w:rFonts w:hint="eastAsia"/>
        </w:rPr>
      </w:pPr>
      <w:r>
        <w:rPr>
          <w:rFonts w:hint="eastAsia"/>
        </w:rPr>
        <w:t>震慑的起源与发展</w:t>
      </w:r>
    </w:p>
    <w:p w14:paraId="6A893C3A" w14:textId="77777777" w:rsidR="00043F26" w:rsidRDefault="00043F26">
      <w:pPr>
        <w:rPr>
          <w:rFonts w:hint="eastAsia"/>
        </w:rPr>
      </w:pPr>
      <w:r>
        <w:rPr>
          <w:rFonts w:hint="eastAsia"/>
        </w:rPr>
        <w:t>震慑的概念并非现代独有，其历史可以追溯到古代战争时期。古人就已经懂得利用敌人的恐惧心理来获取战略上的优势。例如，在冷兵器时代，拥有强大骑兵部队的军队往往能通过快速机动给敌人造成极大的心理压力，这种心理上的压力本身就是一种震慑。随着时代的进步，震慑的形式也在不断变化和发展，从单纯的武力展示发展到了包括经济制裁、外交施压等在内的多种形式。</w:t>
      </w:r>
    </w:p>
    <w:p w14:paraId="61CCC052" w14:textId="77777777" w:rsidR="00043F26" w:rsidRDefault="00043F26">
      <w:pPr>
        <w:rPr>
          <w:rFonts w:hint="eastAsia"/>
        </w:rPr>
      </w:pPr>
    </w:p>
    <w:p w14:paraId="6442EEE8" w14:textId="77777777" w:rsidR="00043F26" w:rsidRDefault="00043F26">
      <w:pPr>
        <w:rPr>
          <w:rFonts w:hint="eastAsia"/>
        </w:rPr>
      </w:pPr>
      <w:r>
        <w:rPr>
          <w:rFonts w:hint="eastAsia"/>
        </w:rPr>
        <w:t>现代社会中的震慑应用</w:t>
      </w:r>
    </w:p>
    <w:p w14:paraId="42200EE8" w14:textId="77777777" w:rsidR="00043F26" w:rsidRDefault="00043F26">
      <w:pPr>
        <w:rPr>
          <w:rFonts w:hint="eastAsia"/>
        </w:rPr>
      </w:pPr>
      <w:r>
        <w:rPr>
          <w:rFonts w:hint="eastAsia"/>
        </w:rPr>
        <w:t>在现代社会中，震慑的应用更为广泛且形式多样。在国际关系领域，一个国家可能会通过展示其军事实力、经济能力等来对其他国家产生影响，以此达到保护自身利益的目的。在法律层面，严格的法律法规以及公正的司法判决同样具有震慑作用，它们能够有效预防犯罪行为的发生。在商业竞争中，企业也常常通过广告宣传、品牌建设等方式提升自己的市场地位，形成对竞争对手的一种无形震慑。</w:t>
      </w:r>
    </w:p>
    <w:p w14:paraId="1452DAF0" w14:textId="77777777" w:rsidR="00043F26" w:rsidRDefault="00043F26">
      <w:pPr>
        <w:rPr>
          <w:rFonts w:hint="eastAsia"/>
        </w:rPr>
      </w:pPr>
    </w:p>
    <w:p w14:paraId="7AFDF834" w14:textId="77777777" w:rsidR="00043F26" w:rsidRDefault="00043F26">
      <w:pPr>
        <w:rPr>
          <w:rFonts w:hint="eastAsia"/>
        </w:rPr>
      </w:pPr>
      <w:r>
        <w:rPr>
          <w:rFonts w:hint="eastAsia"/>
        </w:rPr>
        <w:t>震慑的双刃剑效应</w:t>
      </w:r>
    </w:p>
    <w:p w14:paraId="1F2379C8" w14:textId="77777777" w:rsidR="00043F26" w:rsidRDefault="00043F26">
      <w:pPr>
        <w:rPr>
          <w:rFonts w:hint="eastAsia"/>
        </w:rPr>
      </w:pPr>
      <w:r>
        <w:rPr>
          <w:rFonts w:hint="eastAsia"/>
        </w:rPr>
        <w:t>尽管震慑在许多情况下都是有效的策略，但它同时也是一把双刃剑。过度依赖震慑可能导致紧张局势升级，甚至引发冲突。因此，在使用震慑策略时需要谨慎权衡利弊。正确地运用震慑可以在不发生直接对抗的情况下解决问题，维护和平稳定；但若使用不当，则可能适得其反，导致原本可以避免的矛盾激化。</w:t>
      </w:r>
    </w:p>
    <w:p w14:paraId="3B65CEB6" w14:textId="77777777" w:rsidR="00043F26" w:rsidRDefault="00043F26">
      <w:pPr>
        <w:rPr>
          <w:rFonts w:hint="eastAsia"/>
        </w:rPr>
      </w:pPr>
    </w:p>
    <w:p w14:paraId="6A32D762" w14:textId="77777777" w:rsidR="00043F26" w:rsidRDefault="00043F26">
      <w:pPr>
        <w:rPr>
          <w:rFonts w:hint="eastAsia"/>
        </w:rPr>
      </w:pPr>
      <w:r>
        <w:rPr>
          <w:rFonts w:hint="eastAsia"/>
        </w:rPr>
        <w:t>最后的总结</w:t>
      </w:r>
    </w:p>
    <w:p w14:paraId="6800819A" w14:textId="77777777" w:rsidR="00043F26" w:rsidRDefault="00043F26">
      <w:pPr>
        <w:rPr>
          <w:rFonts w:hint="eastAsia"/>
        </w:rPr>
      </w:pPr>
      <w:r>
        <w:rPr>
          <w:rFonts w:hint="eastAsia"/>
        </w:rPr>
        <w:t>震慑作为一种古老而又现代的战略手段，在不同的历史时期和文化背景下都有着重要的意义。了解震慑的意义及其正确的使用方法，对于个人、组织乃至国家来说都至关重要。它不仅有助于我们在面对挑战时采取更加明智的应对措施，还能促进社会和谐与稳定。掌握好震慑的艺术，既是对抗风险的重要工具，也是构建良好人际关系和社会秩序的关键因素之一。</w:t>
      </w:r>
    </w:p>
    <w:p w14:paraId="16528CCD" w14:textId="77777777" w:rsidR="00043F26" w:rsidRDefault="00043F26">
      <w:pPr>
        <w:rPr>
          <w:rFonts w:hint="eastAsia"/>
        </w:rPr>
      </w:pPr>
    </w:p>
    <w:p w14:paraId="5AFBE4CE" w14:textId="77777777" w:rsidR="00043F26" w:rsidRDefault="00043F26">
      <w:pPr>
        <w:rPr>
          <w:rFonts w:hint="eastAsia"/>
        </w:rPr>
      </w:pPr>
    </w:p>
    <w:p w14:paraId="7E15F09D" w14:textId="77777777" w:rsidR="00043F26" w:rsidRDefault="00043F26">
      <w:pPr>
        <w:rPr>
          <w:rFonts w:hint="eastAsia"/>
        </w:rPr>
      </w:pPr>
      <w:r>
        <w:rPr>
          <w:rFonts w:hint="eastAsia"/>
        </w:rPr>
        <w:t>本文是由懂得生活网（dongdeshenghuo.com）为大家创作</w:t>
      </w:r>
    </w:p>
    <w:p w14:paraId="04624BDD" w14:textId="0C85A4F5" w:rsidR="00C37E03" w:rsidRDefault="00C37E03"/>
    <w:sectPr w:rsidR="00C37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03"/>
    <w:rsid w:val="00043F26"/>
    <w:rsid w:val="00A20F39"/>
    <w:rsid w:val="00C3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AF691-052E-4314-99E0-7EA0237D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03"/>
    <w:rPr>
      <w:rFonts w:cstheme="majorBidi"/>
      <w:color w:val="2F5496" w:themeColor="accent1" w:themeShade="BF"/>
      <w:sz w:val="28"/>
      <w:szCs w:val="28"/>
    </w:rPr>
  </w:style>
  <w:style w:type="character" w:customStyle="1" w:styleId="50">
    <w:name w:val="标题 5 字符"/>
    <w:basedOn w:val="a0"/>
    <w:link w:val="5"/>
    <w:uiPriority w:val="9"/>
    <w:semiHidden/>
    <w:rsid w:val="00C37E03"/>
    <w:rPr>
      <w:rFonts w:cstheme="majorBidi"/>
      <w:color w:val="2F5496" w:themeColor="accent1" w:themeShade="BF"/>
      <w:sz w:val="24"/>
    </w:rPr>
  </w:style>
  <w:style w:type="character" w:customStyle="1" w:styleId="60">
    <w:name w:val="标题 6 字符"/>
    <w:basedOn w:val="a0"/>
    <w:link w:val="6"/>
    <w:uiPriority w:val="9"/>
    <w:semiHidden/>
    <w:rsid w:val="00C37E03"/>
    <w:rPr>
      <w:rFonts w:cstheme="majorBidi"/>
      <w:b/>
      <w:bCs/>
      <w:color w:val="2F5496" w:themeColor="accent1" w:themeShade="BF"/>
    </w:rPr>
  </w:style>
  <w:style w:type="character" w:customStyle="1" w:styleId="70">
    <w:name w:val="标题 7 字符"/>
    <w:basedOn w:val="a0"/>
    <w:link w:val="7"/>
    <w:uiPriority w:val="9"/>
    <w:semiHidden/>
    <w:rsid w:val="00C37E03"/>
    <w:rPr>
      <w:rFonts w:cstheme="majorBidi"/>
      <w:b/>
      <w:bCs/>
      <w:color w:val="595959" w:themeColor="text1" w:themeTint="A6"/>
    </w:rPr>
  </w:style>
  <w:style w:type="character" w:customStyle="1" w:styleId="80">
    <w:name w:val="标题 8 字符"/>
    <w:basedOn w:val="a0"/>
    <w:link w:val="8"/>
    <w:uiPriority w:val="9"/>
    <w:semiHidden/>
    <w:rsid w:val="00C37E03"/>
    <w:rPr>
      <w:rFonts w:cstheme="majorBidi"/>
      <w:color w:val="595959" w:themeColor="text1" w:themeTint="A6"/>
    </w:rPr>
  </w:style>
  <w:style w:type="character" w:customStyle="1" w:styleId="90">
    <w:name w:val="标题 9 字符"/>
    <w:basedOn w:val="a0"/>
    <w:link w:val="9"/>
    <w:uiPriority w:val="9"/>
    <w:semiHidden/>
    <w:rsid w:val="00C37E03"/>
    <w:rPr>
      <w:rFonts w:eastAsiaTheme="majorEastAsia" w:cstheme="majorBidi"/>
      <w:color w:val="595959" w:themeColor="text1" w:themeTint="A6"/>
    </w:rPr>
  </w:style>
  <w:style w:type="paragraph" w:styleId="a3">
    <w:name w:val="Title"/>
    <w:basedOn w:val="a"/>
    <w:next w:val="a"/>
    <w:link w:val="a4"/>
    <w:uiPriority w:val="10"/>
    <w:qFormat/>
    <w:rsid w:val="00C37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03"/>
    <w:pPr>
      <w:spacing w:before="160"/>
      <w:jc w:val="center"/>
    </w:pPr>
    <w:rPr>
      <w:i/>
      <w:iCs/>
      <w:color w:val="404040" w:themeColor="text1" w:themeTint="BF"/>
    </w:rPr>
  </w:style>
  <w:style w:type="character" w:customStyle="1" w:styleId="a8">
    <w:name w:val="引用 字符"/>
    <w:basedOn w:val="a0"/>
    <w:link w:val="a7"/>
    <w:uiPriority w:val="29"/>
    <w:rsid w:val="00C37E03"/>
    <w:rPr>
      <w:i/>
      <w:iCs/>
      <w:color w:val="404040" w:themeColor="text1" w:themeTint="BF"/>
    </w:rPr>
  </w:style>
  <w:style w:type="paragraph" w:styleId="a9">
    <w:name w:val="List Paragraph"/>
    <w:basedOn w:val="a"/>
    <w:uiPriority w:val="34"/>
    <w:qFormat/>
    <w:rsid w:val="00C37E03"/>
    <w:pPr>
      <w:ind w:left="720"/>
      <w:contextualSpacing/>
    </w:pPr>
  </w:style>
  <w:style w:type="character" w:styleId="aa">
    <w:name w:val="Intense Emphasis"/>
    <w:basedOn w:val="a0"/>
    <w:uiPriority w:val="21"/>
    <w:qFormat/>
    <w:rsid w:val="00C37E03"/>
    <w:rPr>
      <w:i/>
      <w:iCs/>
      <w:color w:val="2F5496" w:themeColor="accent1" w:themeShade="BF"/>
    </w:rPr>
  </w:style>
  <w:style w:type="paragraph" w:styleId="ab">
    <w:name w:val="Intense Quote"/>
    <w:basedOn w:val="a"/>
    <w:next w:val="a"/>
    <w:link w:val="ac"/>
    <w:uiPriority w:val="30"/>
    <w:qFormat/>
    <w:rsid w:val="00C37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03"/>
    <w:rPr>
      <w:i/>
      <w:iCs/>
      <w:color w:val="2F5496" w:themeColor="accent1" w:themeShade="BF"/>
    </w:rPr>
  </w:style>
  <w:style w:type="character" w:styleId="ad">
    <w:name w:val="Intense Reference"/>
    <w:basedOn w:val="a0"/>
    <w:uiPriority w:val="32"/>
    <w:qFormat/>
    <w:rsid w:val="00C37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