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4093" w14:textId="77777777" w:rsidR="003A4717" w:rsidRDefault="003A4717">
      <w:pPr>
        <w:rPr>
          <w:rFonts w:hint="eastAsia"/>
        </w:rPr>
      </w:pPr>
      <w:r>
        <w:rPr>
          <w:rFonts w:hint="eastAsia"/>
        </w:rPr>
        <w:t>长颈鹿用的拼音怎么写</w:t>
      </w:r>
    </w:p>
    <w:p w14:paraId="145BE020" w14:textId="77777777" w:rsidR="003A4717" w:rsidRDefault="003A4717">
      <w:pPr>
        <w:rPr>
          <w:rFonts w:hint="eastAsia"/>
        </w:rPr>
      </w:pPr>
      <w:r>
        <w:rPr>
          <w:rFonts w:hint="eastAsia"/>
        </w:rPr>
        <w:t>长颈鹿，这个自然界中的“高个子”，不仅是动物界的明星，也是许多孩子和语言学习者关注的对象。当提到“长颈鹿”时，它的拼音到底应该怎么写呢？答案很简单——“cháng jǐng lù”。接下来，我们将从不同角度深入探讨这一问题，并带您了解与之相关的更多有趣内容。</w:t>
      </w:r>
    </w:p>
    <w:p w14:paraId="7BA304C6" w14:textId="77777777" w:rsidR="003A4717" w:rsidRDefault="003A4717">
      <w:pPr>
        <w:rPr>
          <w:rFonts w:hint="eastAsia"/>
        </w:rPr>
      </w:pPr>
    </w:p>
    <w:p w14:paraId="399098B7" w14:textId="77777777" w:rsidR="003A4717" w:rsidRDefault="003A4717">
      <w:pPr>
        <w:rPr>
          <w:rFonts w:hint="eastAsia"/>
        </w:rPr>
      </w:pPr>
      <w:r>
        <w:rPr>
          <w:rFonts w:hint="eastAsia"/>
        </w:rPr>
        <w:t>拼音的基本构成</w:t>
      </w:r>
    </w:p>
    <w:p w14:paraId="28F16BC1" w14:textId="77777777" w:rsidR="003A4717" w:rsidRDefault="003A4717">
      <w:pPr>
        <w:rPr>
          <w:rFonts w:hint="eastAsia"/>
        </w:rPr>
      </w:pPr>
      <w:r>
        <w:rPr>
          <w:rFonts w:hint="eastAsia"/>
        </w:rPr>
        <w:t>“长颈鹿”的拼音由三个部分组成：cháng（长）、jǐng（颈）和lù（鹿）。其中，“长”在这里表示长度，读作第二声；“颈”指脖子，读第三声；而“鹿”则是这种动物的名称，读第四声。这三个字连起来便构成了完整的“长颈鹿”一词。值得注意的是，在日常交流中，人们可能会习惯性地将“长颈鹿”简化为“jǐng lù”，但这并不准确，因为省略了“长”字会改变原意。</w:t>
      </w:r>
    </w:p>
    <w:p w14:paraId="5E23101F" w14:textId="77777777" w:rsidR="003A4717" w:rsidRDefault="003A4717">
      <w:pPr>
        <w:rPr>
          <w:rFonts w:hint="eastAsia"/>
        </w:rPr>
      </w:pPr>
    </w:p>
    <w:p w14:paraId="45A609BB" w14:textId="77777777" w:rsidR="003A4717" w:rsidRDefault="003A4717">
      <w:pPr>
        <w:rPr>
          <w:rFonts w:hint="eastAsia"/>
        </w:rPr>
      </w:pPr>
      <w:r>
        <w:rPr>
          <w:rFonts w:hint="eastAsia"/>
        </w:rPr>
        <w:t>为什么叫“长颈鹿”</w:t>
      </w:r>
    </w:p>
    <w:p w14:paraId="03341EB9" w14:textId="77777777" w:rsidR="003A4717" w:rsidRDefault="003A4717">
      <w:pPr>
        <w:rPr>
          <w:rFonts w:hint="eastAsia"/>
        </w:rPr>
      </w:pPr>
      <w:r>
        <w:rPr>
          <w:rFonts w:hint="eastAsia"/>
        </w:rPr>
        <w:t>长颈鹿之所以得名，是因为它拥有超长的脖子，这使得它能够轻松吃到其他动物无法触及的高处树叶。在汉语中，“长”代表长度，“颈”指的是脖子，“鹿”则泛指一种类似鹿科的动物。因此，“长颈鹿”这个名字非常形象地概括了这种动物的最大特征。而在拼音书写上，通过标准的声调标注，我们能够更清晰地传达发音规则，帮助初学者正确掌握这个词的读音。</w:t>
      </w:r>
    </w:p>
    <w:p w14:paraId="59A20D3B" w14:textId="77777777" w:rsidR="003A4717" w:rsidRDefault="003A4717">
      <w:pPr>
        <w:rPr>
          <w:rFonts w:hint="eastAsia"/>
        </w:rPr>
      </w:pPr>
    </w:p>
    <w:p w14:paraId="577FA112" w14:textId="77777777" w:rsidR="003A4717" w:rsidRDefault="003A4717">
      <w:pPr>
        <w:rPr>
          <w:rFonts w:hint="eastAsia"/>
        </w:rPr>
      </w:pPr>
      <w:r>
        <w:rPr>
          <w:rFonts w:hint="eastAsia"/>
        </w:rPr>
        <w:t>拼音教学中的意义</w:t>
      </w:r>
    </w:p>
    <w:p w14:paraId="4ECBCFAC" w14:textId="77777777" w:rsidR="003A4717" w:rsidRDefault="003A4717">
      <w:pPr>
        <w:rPr>
          <w:rFonts w:hint="eastAsia"/>
        </w:rPr>
      </w:pPr>
      <w:r>
        <w:rPr>
          <w:rFonts w:hint="eastAsia"/>
        </w:rPr>
        <w:t>对于正在学习普通话或汉字的人来说，“长颈鹿”的拼音是一个很好的练习素材。这个词包含了平舌音（z、c、s）和翘舌音（zh、ch、sh）的区别，例如“cháng”中的“ch”就需要卷舌发音。它还涉及到了声调的变化规律，比如第二声、第三声和第四声的不同表现形式。通过反复朗读“cháng jǐng lù”，学习者可以逐步提高自己的语音准确性。</w:t>
      </w:r>
    </w:p>
    <w:p w14:paraId="7A440E20" w14:textId="77777777" w:rsidR="003A4717" w:rsidRDefault="003A4717">
      <w:pPr>
        <w:rPr>
          <w:rFonts w:hint="eastAsia"/>
        </w:rPr>
      </w:pPr>
    </w:p>
    <w:p w14:paraId="410F3BDB" w14:textId="77777777" w:rsidR="003A4717" w:rsidRDefault="003A4717">
      <w:pPr>
        <w:rPr>
          <w:rFonts w:hint="eastAsia"/>
        </w:rPr>
      </w:pPr>
      <w:r>
        <w:rPr>
          <w:rFonts w:hint="eastAsia"/>
        </w:rPr>
        <w:t>文化背景与趣味延伸</w:t>
      </w:r>
    </w:p>
    <w:p w14:paraId="532E7C97" w14:textId="77777777" w:rsidR="003A4717" w:rsidRDefault="003A4717">
      <w:pPr>
        <w:rPr>
          <w:rFonts w:hint="eastAsia"/>
        </w:rPr>
      </w:pPr>
      <w:r>
        <w:rPr>
          <w:rFonts w:hint="eastAsia"/>
        </w:rPr>
        <w:t>除了作为语言学习的工具，“长颈鹿”本身也承载着丰富的文化内涵。在中国传统文化中，鹿通常被视为吉祥的象征，寓意长寿和幸福。而现代人则更加关注长颈鹿的独特外形及其生态价值。如果您对外国语言感兴趣，还可以尝试用英语或其他语言表达“长颈鹿”。例如，在英语中，它被称为“giraffe”，发音为[???r?f]，虽然与中文拼音截然不同，但同样充满魅力。</w:t>
      </w:r>
    </w:p>
    <w:p w14:paraId="62362528" w14:textId="77777777" w:rsidR="003A4717" w:rsidRDefault="003A4717">
      <w:pPr>
        <w:rPr>
          <w:rFonts w:hint="eastAsia"/>
        </w:rPr>
      </w:pPr>
    </w:p>
    <w:p w14:paraId="726C5E6A" w14:textId="77777777" w:rsidR="003A4717" w:rsidRDefault="003A4717">
      <w:pPr>
        <w:rPr>
          <w:rFonts w:hint="eastAsia"/>
        </w:rPr>
      </w:pPr>
      <w:r>
        <w:rPr>
          <w:rFonts w:hint="eastAsia"/>
        </w:rPr>
        <w:t>最后的总结</w:t>
      </w:r>
    </w:p>
    <w:p w14:paraId="3999B543" w14:textId="77777777" w:rsidR="003A4717" w:rsidRDefault="003A4717">
      <w:pPr>
        <w:rPr>
          <w:rFonts w:hint="eastAsia"/>
        </w:rPr>
      </w:pPr>
      <w:r>
        <w:rPr>
          <w:rFonts w:hint="eastAsia"/>
        </w:rPr>
        <w:t>“长颈鹿”的拼音写作“cháng jǐng lù”，不仅体现了汉语的发音规则，还反映了人类对自然世界的观察与最后的总结。无论是从语言学习的角度还是文化传播的意义来看，“长颈鹿”都值得我们深入了解。希望这篇文章能为您带来一些启发，同时也让您感受到语言之美！</w:t>
      </w:r>
    </w:p>
    <w:p w14:paraId="13E0B1AD" w14:textId="77777777" w:rsidR="003A4717" w:rsidRDefault="003A4717">
      <w:pPr>
        <w:rPr>
          <w:rFonts w:hint="eastAsia"/>
        </w:rPr>
      </w:pPr>
    </w:p>
    <w:p w14:paraId="23589198" w14:textId="77777777" w:rsidR="003A4717" w:rsidRDefault="003A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6FD8" w14:textId="41A2F332" w:rsidR="00AD7CCF" w:rsidRDefault="00AD7CCF"/>
    <w:sectPr w:rsidR="00AD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CF"/>
    <w:rsid w:val="003A4717"/>
    <w:rsid w:val="00A20F39"/>
    <w:rsid w:val="00A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17C42-F67F-49C6-A55C-13E5554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