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05AB" w14:textId="77777777" w:rsidR="00AE019E" w:rsidRDefault="00AE019E">
      <w:pPr>
        <w:rPr>
          <w:rFonts w:hint="eastAsia"/>
        </w:rPr>
      </w:pPr>
    </w:p>
    <w:p w14:paraId="76F1F68A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铢铢较量指什么动物</w:t>
      </w:r>
    </w:p>
    <w:p w14:paraId="079107AE" w14:textId="77777777" w:rsidR="00AE019E" w:rsidRDefault="00AE019E">
      <w:pPr>
        <w:rPr>
          <w:rFonts w:hint="eastAsia"/>
        </w:rPr>
      </w:pPr>
    </w:p>
    <w:p w14:paraId="782BA1C4" w14:textId="77777777" w:rsidR="00AE019E" w:rsidRDefault="00AE019E">
      <w:pPr>
        <w:rPr>
          <w:rFonts w:hint="eastAsia"/>
        </w:rPr>
      </w:pPr>
    </w:p>
    <w:p w14:paraId="72EA3140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“铢铢较量”这一词汇，在日常生活中并不常直接用来指代某种特定的动物。然而，通过深入探究其词义和来源，我们可以发现它与一种动物——兔子，有着有趣的联系。下面，就让我们详细探讨一下“铢铢较量”与兔子的关系。</w:t>
      </w:r>
    </w:p>
    <w:p w14:paraId="7CB91D3A" w14:textId="77777777" w:rsidR="00AE019E" w:rsidRDefault="00AE019E">
      <w:pPr>
        <w:rPr>
          <w:rFonts w:hint="eastAsia"/>
        </w:rPr>
      </w:pPr>
    </w:p>
    <w:p w14:paraId="61C0A6A0" w14:textId="77777777" w:rsidR="00AE019E" w:rsidRDefault="00AE019E">
      <w:pPr>
        <w:rPr>
          <w:rFonts w:hint="eastAsia"/>
        </w:rPr>
      </w:pPr>
    </w:p>
    <w:p w14:paraId="45FC5826" w14:textId="77777777" w:rsidR="00AE019E" w:rsidRDefault="00AE019E">
      <w:pPr>
        <w:rPr>
          <w:rFonts w:hint="eastAsia"/>
        </w:rPr>
      </w:pPr>
    </w:p>
    <w:p w14:paraId="1AA87697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铢铢较量的词义解析</w:t>
      </w:r>
    </w:p>
    <w:p w14:paraId="0CC9B88E" w14:textId="77777777" w:rsidR="00AE019E" w:rsidRDefault="00AE019E">
      <w:pPr>
        <w:rPr>
          <w:rFonts w:hint="eastAsia"/>
        </w:rPr>
      </w:pPr>
    </w:p>
    <w:p w14:paraId="40D19F43" w14:textId="77777777" w:rsidR="00AE019E" w:rsidRDefault="00AE019E">
      <w:pPr>
        <w:rPr>
          <w:rFonts w:hint="eastAsia"/>
        </w:rPr>
      </w:pPr>
    </w:p>
    <w:p w14:paraId="3F30028C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“铢铢较量”原意是指非常精细地计较衡量，形容对事物要求极其严格，丝毫不肯放松。这里的“铢”是古代的一种重量单位，极其微小，用来强调计较的精细程度。然而，在民间传统文化中，“铢铢较量”也被引申为一种游戏或竞赛的比喻，形象地描述了一种紧张而微妙的较量过程。</w:t>
      </w:r>
    </w:p>
    <w:p w14:paraId="074923E3" w14:textId="77777777" w:rsidR="00AE019E" w:rsidRDefault="00AE019E">
      <w:pPr>
        <w:rPr>
          <w:rFonts w:hint="eastAsia"/>
        </w:rPr>
      </w:pPr>
    </w:p>
    <w:p w14:paraId="3C609EB3" w14:textId="77777777" w:rsidR="00AE019E" w:rsidRDefault="00AE019E">
      <w:pPr>
        <w:rPr>
          <w:rFonts w:hint="eastAsia"/>
        </w:rPr>
      </w:pPr>
    </w:p>
    <w:p w14:paraId="7B7EF65C" w14:textId="77777777" w:rsidR="00AE019E" w:rsidRDefault="00AE019E">
      <w:pPr>
        <w:rPr>
          <w:rFonts w:hint="eastAsia"/>
        </w:rPr>
      </w:pPr>
    </w:p>
    <w:p w14:paraId="286229B3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铢铢较量与兔子的联系</w:t>
      </w:r>
    </w:p>
    <w:p w14:paraId="200C681C" w14:textId="77777777" w:rsidR="00AE019E" w:rsidRDefault="00AE019E">
      <w:pPr>
        <w:rPr>
          <w:rFonts w:hint="eastAsia"/>
        </w:rPr>
      </w:pPr>
    </w:p>
    <w:p w14:paraId="5C95ED6F" w14:textId="77777777" w:rsidR="00AE019E" w:rsidRDefault="00AE019E">
      <w:pPr>
        <w:rPr>
          <w:rFonts w:hint="eastAsia"/>
        </w:rPr>
      </w:pPr>
    </w:p>
    <w:p w14:paraId="0A0C5BFE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在特定的文化语境下，“铢铢较量”被用来形象地描述一种称为“兔子量铢”的民间游戏。这是一种把玩游戏，据说始于唐代，流传至今。游戏中，两个参与者分别扮演“量铢师”和“小老板”的角色，其中一个用脚踩住兔子（或后来用钱币代替），另一个则试图通过技巧将兔子（或钱币）从对方脚下移开或重新放置，以此决定胜负。这种游戏寓意着小老板和大老板之间的较量，象征着对微小利益的精细计较。</w:t>
      </w:r>
    </w:p>
    <w:p w14:paraId="6F9C8854" w14:textId="77777777" w:rsidR="00AE019E" w:rsidRDefault="00AE019E">
      <w:pPr>
        <w:rPr>
          <w:rFonts w:hint="eastAsia"/>
        </w:rPr>
      </w:pPr>
    </w:p>
    <w:p w14:paraId="6AE120C2" w14:textId="77777777" w:rsidR="00AE019E" w:rsidRDefault="00AE019E">
      <w:pPr>
        <w:rPr>
          <w:rFonts w:hint="eastAsia"/>
        </w:rPr>
      </w:pPr>
    </w:p>
    <w:p w14:paraId="37862EA5" w14:textId="77777777" w:rsidR="00AE019E" w:rsidRDefault="00AE019E">
      <w:pPr>
        <w:rPr>
          <w:rFonts w:hint="eastAsia"/>
        </w:rPr>
      </w:pPr>
    </w:p>
    <w:p w14:paraId="58575744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尽管“兔子量铢”游戏中的兔子并非真实意义上的较量对象，而是作为游戏道具存在，但“铢铢较量”这一词汇因此与兔子产生了有趣的联系。在游戏中，兔子成为了较量精细度和技巧的象征，反映了人们对微小差异的敏感和重视。</w:t>
      </w:r>
    </w:p>
    <w:p w14:paraId="1DE4A184" w14:textId="77777777" w:rsidR="00AE019E" w:rsidRDefault="00AE019E">
      <w:pPr>
        <w:rPr>
          <w:rFonts w:hint="eastAsia"/>
        </w:rPr>
      </w:pPr>
    </w:p>
    <w:p w14:paraId="2DE3FF18" w14:textId="77777777" w:rsidR="00AE019E" w:rsidRDefault="00AE019E">
      <w:pPr>
        <w:rPr>
          <w:rFonts w:hint="eastAsia"/>
        </w:rPr>
      </w:pPr>
    </w:p>
    <w:p w14:paraId="7D2B622B" w14:textId="77777777" w:rsidR="00AE019E" w:rsidRDefault="00AE019E">
      <w:pPr>
        <w:rPr>
          <w:rFonts w:hint="eastAsia"/>
        </w:rPr>
      </w:pPr>
    </w:p>
    <w:p w14:paraId="42049D09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铢铢较量的文化内涵</w:t>
      </w:r>
    </w:p>
    <w:p w14:paraId="6AD83567" w14:textId="77777777" w:rsidR="00AE019E" w:rsidRDefault="00AE019E">
      <w:pPr>
        <w:rPr>
          <w:rFonts w:hint="eastAsia"/>
        </w:rPr>
      </w:pPr>
    </w:p>
    <w:p w14:paraId="3893CF94" w14:textId="77777777" w:rsidR="00AE019E" w:rsidRDefault="00AE019E">
      <w:pPr>
        <w:rPr>
          <w:rFonts w:hint="eastAsia"/>
        </w:rPr>
      </w:pPr>
    </w:p>
    <w:p w14:paraId="2674C1BC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“铢铢较量”不仅反映了人们对事物精细度的追求，也体现了传统文化中对智慧和技巧的赞赏。在“兔子量铢”游戏中，参与者需要运用智慧和技巧来赢得胜利，这既是对个人能力的考验，也是对团队合作和策略规划的锻炼。</w:t>
      </w:r>
    </w:p>
    <w:p w14:paraId="6DDE62BF" w14:textId="77777777" w:rsidR="00AE019E" w:rsidRDefault="00AE019E">
      <w:pPr>
        <w:rPr>
          <w:rFonts w:hint="eastAsia"/>
        </w:rPr>
      </w:pPr>
    </w:p>
    <w:p w14:paraId="32C3765D" w14:textId="77777777" w:rsidR="00AE019E" w:rsidRDefault="00AE019E">
      <w:pPr>
        <w:rPr>
          <w:rFonts w:hint="eastAsia"/>
        </w:rPr>
      </w:pPr>
    </w:p>
    <w:p w14:paraId="220C0E22" w14:textId="77777777" w:rsidR="00AE019E" w:rsidRDefault="00AE019E">
      <w:pPr>
        <w:rPr>
          <w:rFonts w:hint="eastAsia"/>
        </w:rPr>
      </w:pPr>
    </w:p>
    <w:p w14:paraId="0606E60D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“铢铢较量”还寓意着在生活和工作中，我们应该保持对细节的关注和重视。无论是处理日常事务还是面对重大决策，都需要我们具备精细入微的观察力和判断力，以确保每一步都走得稳健而准确。</w:t>
      </w:r>
    </w:p>
    <w:p w14:paraId="0743B139" w14:textId="77777777" w:rsidR="00AE019E" w:rsidRDefault="00AE019E">
      <w:pPr>
        <w:rPr>
          <w:rFonts w:hint="eastAsia"/>
        </w:rPr>
      </w:pPr>
    </w:p>
    <w:p w14:paraId="56735481" w14:textId="77777777" w:rsidR="00AE019E" w:rsidRDefault="00AE019E">
      <w:pPr>
        <w:rPr>
          <w:rFonts w:hint="eastAsia"/>
        </w:rPr>
      </w:pPr>
    </w:p>
    <w:p w14:paraId="6E1536DF" w14:textId="77777777" w:rsidR="00AE019E" w:rsidRDefault="00AE019E">
      <w:pPr>
        <w:rPr>
          <w:rFonts w:hint="eastAsia"/>
        </w:rPr>
      </w:pPr>
    </w:p>
    <w:p w14:paraId="3D6DF65A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D56D8" w14:textId="77777777" w:rsidR="00AE019E" w:rsidRDefault="00AE019E">
      <w:pPr>
        <w:rPr>
          <w:rFonts w:hint="eastAsia"/>
        </w:rPr>
      </w:pPr>
    </w:p>
    <w:p w14:paraId="7D2AC49D" w14:textId="77777777" w:rsidR="00AE019E" w:rsidRDefault="00AE019E">
      <w:pPr>
        <w:rPr>
          <w:rFonts w:hint="eastAsia"/>
        </w:rPr>
      </w:pPr>
    </w:p>
    <w:p w14:paraId="78650836" w14:textId="77777777" w:rsidR="00AE019E" w:rsidRDefault="00AE019E">
      <w:pPr>
        <w:rPr>
          <w:rFonts w:hint="eastAsia"/>
        </w:rPr>
      </w:pPr>
      <w:r>
        <w:rPr>
          <w:rFonts w:hint="eastAsia"/>
        </w:rPr>
        <w:tab/>
        <w:t>“铢铢较量”虽然不直接指代某种动物，但它与兔子之间有着有趣的联系。通过“兔子量铢”这一民间游戏，我们得以窥见“铢铢较量”所蕴含的文化内涵和智慧。它提醒我们在生活和工作中保持对细节的关注和重视，运用智慧和技巧来应对各种挑战和机遇。</w:t>
      </w:r>
    </w:p>
    <w:p w14:paraId="29B46A73" w14:textId="77777777" w:rsidR="00AE019E" w:rsidRDefault="00AE019E">
      <w:pPr>
        <w:rPr>
          <w:rFonts w:hint="eastAsia"/>
        </w:rPr>
      </w:pPr>
    </w:p>
    <w:p w14:paraId="7338F8A5" w14:textId="77777777" w:rsidR="00AE019E" w:rsidRDefault="00AE019E">
      <w:pPr>
        <w:rPr>
          <w:rFonts w:hint="eastAsia"/>
        </w:rPr>
      </w:pPr>
    </w:p>
    <w:p w14:paraId="1F1913EB" w14:textId="77777777" w:rsidR="00AE019E" w:rsidRDefault="00AE0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2AC7A" w14:textId="6BA7CAB9" w:rsidR="00F0354B" w:rsidRDefault="00F0354B"/>
    <w:sectPr w:rsidR="00F0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4B"/>
    <w:rsid w:val="00A20F39"/>
    <w:rsid w:val="00AE019E"/>
    <w:rsid w:val="00F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1FEFF-AD23-4539-AEB5-20A88541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