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8579" w14:textId="77777777" w:rsidR="00EA4636" w:rsidRDefault="00EA4636">
      <w:pPr>
        <w:rPr>
          <w:rFonts w:hint="eastAsia"/>
        </w:rPr>
      </w:pPr>
    </w:p>
    <w:p w14:paraId="727EB242" w14:textId="77777777" w:rsidR="00EA4636" w:rsidRDefault="00EA4636">
      <w:pPr>
        <w:rPr>
          <w:rFonts w:hint="eastAsia"/>
        </w:rPr>
      </w:pPr>
      <w:r>
        <w:rPr>
          <w:rFonts w:hint="eastAsia"/>
        </w:rPr>
        <w:tab/>
        <w:t>追捉打闹的拼音怎么写</w:t>
      </w:r>
    </w:p>
    <w:p w14:paraId="137F7F4A" w14:textId="77777777" w:rsidR="00EA4636" w:rsidRDefault="00EA4636">
      <w:pPr>
        <w:rPr>
          <w:rFonts w:hint="eastAsia"/>
        </w:rPr>
      </w:pPr>
    </w:p>
    <w:p w14:paraId="2B2E6462" w14:textId="77777777" w:rsidR="00EA4636" w:rsidRDefault="00EA4636">
      <w:pPr>
        <w:rPr>
          <w:rFonts w:hint="eastAsia"/>
        </w:rPr>
      </w:pPr>
    </w:p>
    <w:p w14:paraId="49F0A51C" w14:textId="77777777" w:rsidR="00EA4636" w:rsidRDefault="00EA4636">
      <w:pPr>
        <w:rPr>
          <w:rFonts w:hint="eastAsia"/>
        </w:rPr>
      </w:pPr>
      <w:r>
        <w:rPr>
          <w:rFonts w:hint="eastAsia"/>
        </w:rPr>
        <w:tab/>
        <w:t>追捉打闹这一短语在日常生活中并不常见，但它确实能够生动地描绘出一种充满活力和童趣的场景。让我们来了解这个短语中每个字的拼音。“追”的拼音是“zhuī”，意味着追赶或追求；“捉”的拼音为“zhuō”，表示抓住某物或某人；“打”读作“dǎ”，可以指击打或者进行某种活动；而“闹”的拼音则是“nào”，代表吵闹或热闹。将这些字组合起来，“追捉打闹”的拼音就是“zhuī zhuō dǎ nào”。</w:t>
      </w:r>
    </w:p>
    <w:p w14:paraId="4DD2BABE" w14:textId="77777777" w:rsidR="00EA4636" w:rsidRDefault="00EA4636">
      <w:pPr>
        <w:rPr>
          <w:rFonts w:hint="eastAsia"/>
        </w:rPr>
      </w:pPr>
    </w:p>
    <w:p w14:paraId="0E370E91" w14:textId="77777777" w:rsidR="00EA4636" w:rsidRDefault="00EA4636">
      <w:pPr>
        <w:rPr>
          <w:rFonts w:hint="eastAsia"/>
        </w:rPr>
      </w:pPr>
    </w:p>
    <w:p w14:paraId="524DAB4A" w14:textId="77777777" w:rsidR="00EA4636" w:rsidRDefault="00EA4636">
      <w:pPr>
        <w:rPr>
          <w:rFonts w:hint="eastAsia"/>
        </w:rPr>
      </w:pPr>
    </w:p>
    <w:p w14:paraId="0CA67305" w14:textId="77777777" w:rsidR="00EA4636" w:rsidRDefault="00EA4636">
      <w:pPr>
        <w:rPr>
          <w:rFonts w:hint="eastAsia"/>
        </w:rPr>
      </w:pPr>
      <w:r>
        <w:rPr>
          <w:rFonts w:hint="eastAsia"/>
        </w:rPr>
        <w:tab/>
        <w:t>追捉打闹的意义与应用场景</w:t>
      </w:r>
    </w:p>
    <w:p w14:paraId="0C706340" w14:textId="77777777" w:rsidR="00EA4636" w:rsidRDefault="00EA4636">
      <w:pPr>
        <w:rPr>
          <w:rFonts w:hint="eastAsia"/>
        </w:rPr>
      </w:pPr>
    </w:p>
    <w:p w14:paraId="5B1F536A" w14:textId="77777777" w:rsidR="00EA4636" w:rsidRDefault="00EA4636">
      <w:pPr>
        <w:rPr>
          <w:rFonts w:hint="eastAsia"/>
        </w:rPr>
      </w:pPr>
    </w:p>
    <w:p w14:paraId="277626CB" w14:textId="77777777" w:rsidR="00EA4636" w:rsidRDefault="00EA4636">
      <w:pPr>
        <w:rPr>
          <w:rFonts w:hint="eastAsia"/>
        </w:rPr>
      </w:pPr>
      <w:r>
        <w:rPr>
          <w:rFonts w:hint="eastAsia"/>
        </w:rPr>
        <w:tab/>
        <w:t>“追捉打闹”通常用来形容孩子们之间欢快的游戏场面，比如在操场、公园或是家庭聚会时，小朋友们通过互相追逐、捉弄彼此来增进感情，同时也是他们锻炼身体和发展社交技能的一种方式。这种行为不仅限于儿童，有时成年人也会参与其中，尤其是在团队建设活动中，适当的追捉打闹可以帮助人们放松心情，增强团队之间的合作精神。</w:t>
      </w:r>
    </w:p>
    <w:p w14:paraId="70E08D3B" w14:textId="77777777" w:rsidR="00EA4636" w:rsidRDefault="00EA4636">
      <w:pPr>
        <w:rPr>
          <w:rFonts w:hint="eastAsia"/>
        </w:rPr>
      </w:pPr>
    </w:p>
    <w:p w14:paraId="46EE026F" w14:textId="77777777" w:rsidR="00EA4636" w:rsidRDefault="00EA4636">
      <w:pPr>
        <w:rPr>
          <w:rFonts w:hint="eastAsia"/>
        </w:rPr>
      </w:pPr>
    </w:p>
    <w:p w14:paraId="3B1D7FD8" w14:textId="77777777" w:rsidR="00EA4636" w:rsidRDefault="00EA4636">
      <w:pPr>
        <w:rPr>
          <w:rFonts w:hint="eastAsia"/>
        </w:rPr>
      </w:pPr>
    </w:p>
    <w:p w14:paraId="232932B8" w14:textId="77777777" w:rsidR="00EA4636" w:rsidRDefault="00EA4636">
      <w:pPr>
        <w:rPr>
          <w:rFonts w:hint="eastAsia"/>
        </w:rPr>
      </w:pPr>
      <w:r>
        <w:rPr>
          <w:rFonts w:hint="eastAsia"/>
        </w:rPr>
        <w:tab/>
        <w:t>追捉打闹的文化背景</w:t>
      </w:r>
    </w:p>
    <w:p w14:paraId="4718C32F" w14:textId="77777777" w:rsidR="00EA4636" w:rsidRDefault="00EA4636">
      <w:pPr>
        <w:rPr>
          <w:rFonts w:hint="eastAsia"/>
        </w:rPr>
      </w:pPr>
    </w:p>
    <w:p w14:paraId="7D5649EB" w14:textId="77777777" w:rsidR="00EA4636" w:rsidRDefault="00EA4636">
      <w:pPr>
        <w:rPr>
          <w:rFonts w:hint="eastAsia"/>
        </w:rPr>
      </w:pPr>
    </w:p>
    <w:p w14:paraId="57C238D2" w14:textId="77777777" w:rsidR="00EA4636" w:rsidRDefault="00EA4636">
      <w:pPr>
        <w:rPr>
          <w:rFonts w:hint="eastAsia"/>
        </w:rPr>
      </w:pPr>
      <w:r>
        <w:rPr>
          <w:rFonts w:hint="eastAsia"/>
        </w:rPr>
        <w:tab/>
        <w:t>在中国传统文化中，虽然强调礼仪和秩序，但也不乏对活泼、自由玩耍的认可。例如，在一些传统节日里，如元宵节，民间会有舞龙舞狮等庆祝活动，参与者们常常需要跑动、跳跃，这与追捉打闹有着异曲同工之妙。同时，古典文学作品中也常有描述少年们嬉戏玩乐的场景，体现了中国人对于游戏和快乐的重视。</w:t>
      </w:r>
    </w:p>
    <w:p w14:paraId="23F94576" w14:textId="77777777" w:rsidR="00EA4636" w:rsidRDefault="00EA4636">
      <w:pPr>
        <w:rPr>
          <w:rFonts w:hint="eastAsia"/>
        </w:rPr>
      </w:pPr>
    </w:p>
    <w:p w14:paraId="3AB958BC" w14:textId="77777777" w:rsidR="00EA4636" w:rsidRDefault="00EA4636">
      <w:pPr>
        <w:rPr>
          <w:rFonts w:hint="eastAsia"/>
        </w:rPr>
      </w:pPr>
    </w:p>
    <w:p w14:paraId="2810C543" w14:textId="77777777" w:rsidR="00EA4636" w:rsidRDefault="00EA4636">
      <w:pPr>
        <w:rPr>
          <w:rFonts w:hint="eastAsia"/>
        </w:rPr>
      </w:pPr>
    </w:p>
    <w:p w14:paraId="261262D7" w14:textId="77777777" w:rsidR="00EA4636" w:rsidRDefault="00EA4636">
      <w:pPr>
        <w:rPr>
          <w:rFonts w:hint="eastAsia"/>
        </w:rPr>
      </w:pPr>
      <w:r>
        <w:rPr>
          <w:rFonts w:hint="eastAsia"/>
        </w:rPr>
        <w:tab/>
        <w:t>追捉打闹的安全注意事项</w:t>
      </w:r>
    </w:p>
    <w:p w14:paraId="3A98315F" w14:textId="77777777" w:rsidR="00EA4636" w:rsidRDefault="00EA4636">
      <w:pPr>
        <w:rPr>
          <w:rFonts w:hint="eastAsia"/>
        </w:rPr>
      </w:pPr>
    </w:p>
    <w:p w14:paraId="62DE6806" w14:textId="77777777" w:rsidR="00EA4636" w:rsidRDefault="00EA4636">
      <w:pPr>
        <w:rPr>
          <w:rFonts w:hint="eastAsia"/>
        </w:rPr>
      </w:pPr>
    </w:p>
    <w:p w14:paraId="6971C5C1" w14:textId="77777777" w:rsidR="00EA4636" w:rsidRDefault="00EA4636">
      <w:pPr>
        <w:rPr>
          <w:rFonts w:hint="eastAsia"/>
        </w:rPr>
      </w:pPr>
      <w:r>
        <w:rPr>
          <w:rFonts w:hint="eastAsia"/>
        </w:rPr>
        <w:tab/>
        <w:t>尽管追捉打闹能带来乐趣，但也需要注意安全问题。选择合适的场地非常重要，避免在马路边或有危险物品的地方进行。参与者的着装应当便于运动，减少绊倒的风险。再者，游戏中应遵循公平竞争的原则，不使用过于激烈的方式，以免造成伤害。成人应在旁监督，特别是当小孩参与时，确保所有人的安全。</w:t>
      </w:r>
    </w:p>
    <w:p w14:paraId="763D1CCD" w14:textId="77777777" w:rsidR="00EA4636" w:rsidRDefault="00EA4636">
      <w:pPr>
        <w:rPr>
          <w:rFonts w:hint="eastAsia"/>
        </w:rPr>
      </w:pPr>
    </w:p>
    <w:p w14:paraId="4E811849" w14:textId="77777777" w:rsidR="00EA4636" w:rsidRDefault="00EA4636">
      <w:pPr>
        <w:rPr>
          <w:rFonts w:hint="eastAsia"/>
        </w:rPr>
      </w:pPr>
    </w:p>
    <w:p w14:paraId="54367BF2" w14:textId="77777777" w:rsidR="00EA4636" w:rsidRDefault="00EA4636">
      <w:pPr>
        <w:rPr>
          <w:rFonts w:hint="eastAsia"/>
        </w:rPr>
      </w:pPr>
    </w:p>
    <w:p w14:paraId="66D00CA6" w14:textId="77777777" w:rsidR="00EA4636" w:rsidRDefault="00EA4636">
      <w:pPr>
        <w:rPr>
          <w:rFonts w:hint="eastAsia"/>
        </w:rPr>
      </w:pPr>
      <w:r>
        <w:rPr>
          <w:rFonts w:hint="eastAsia"/>
        </w:rPr>
        <w:tab/>
        <w:t>如何平衡学习与追捉打闹</w:t>
      </w:r>
    </w:p>
    <w:p w14:paraId="5A755A22" w14:textId="77777777" w:rsidR="00EA4636" w:rsidRDefault="00EA4636">
      <w:pPr>
        <w:rPr>
          <w:rFonts w:hint="eastAsia"/>
        </w:rPr>
      </w:pPr>
    </w:p>
    <w:p w14:paraId="6D877607" w14:textId="77777777" w:rsidR="00EA4636" w:rsidRDefault="00EA4636">
      <w:pPr>
        <w:rPr>
          <w:rFonts w:hint="eastAsia"/>
        </w:rPr>
      </w:pPr>
    </w:p>
    <w:p w14:paraId="676F68FC" w14:textId="77777777" w:rsidR="00EA4636" w:rsidRDefault="00EA4636">
      <w:pPr>
        <w:rPr>
          <w:rFonts w:hint="eastAsia"/>
        </w:rPr>
      </w:pPr>
      <w:r>
        <w:rPr>
          <w:rFonts w:hint="eastAsia"/>
        </w:rPr>
        <w:tab/>
        <w:t>对于家长而言，可能会担心孩子花费过多时间在玩耍上而忽略了学习。其实，只要合理安排时间，两者完全可以兼顾。可以通过设定固定的学习时段和休息时段，让孩子明白完成学习任务后就可以尽情享受游戏的乐趣。还可以引导孩子将追捉打闹中的策略思维应用到学习中去，培养他们的综合能力。</w:t>
      </w:r>
    </w:p>
    <w:p w14:paraId="1341ACBC" w14:textId="77777777" w:rsidR="00EA4636" w:rsidRDefault="00EA4636">
      <w:pPr>
        <w:rPr>
          <w:rFonts w:hint="eastAsia"/>
        </w:rPr>
      </w:pPr>
    </w:p>
    <w:p w14:paraId="7A52F975" w14:textId="77777777" w:rsidR="00EA4636" w:rsidRDefault="00EA4636">
      <w:pPr>
        <w:rPr>
          <w:rFonts w:hint="eastAsia"/>
        </w:rPr>
      </w:pPr>
    </w:p>
    <w:p w14:paraId="11EE148E" w14:textId="77777777" w:rsidR="00EA4636" w:rsidRDefault="00EA4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F429B" w14:textId="5C390127" w:rsidR="00A1580E" w:rsidRDefault="00A1580E"/>
    <w:sectPr w:rsidR="00A1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0E"/>
    <w:rsid w:val="00A1580E"/>
    <w:rsid w:val="00A20F39"/>
    <w:rsid w:val="00E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61A2E-DA94-4CD7-BD6A-EBBEF3DD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