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C24D7" w14:textId="77777777" w:rsidR="00330D96" w:rsidRDefault="00330D96">
      <w:pPr>
        <w:rPr>
          <w:rFonts w:hint="eastAsia"/>
        </w:rPr>
      </w:pPr>
      <w:r>
        <w:rPr>
          <w:rFonts w:hint="eastAsia"/>
        </w:rPr>
        <w:t>谈谈的拼音</w:t>
      </w:r>
    </w:p>
    <w:p w14:paraId="26E6DD7F" w14:textId="77777777" w:rsidR="00330D96" w:rsidRDefault="00330D96">
      <w:pPr>
        <w:rPr>
          <w:rFonts w:hint="eastAsia"/>
        </w:rPr>
      </w:pPr>
      <w:r>
        <w:rPr>
          <w:rFonts w:hint="eastAsia"/>
        </w:rPr>
        <w:t>谈谈，这个词语在汉语中非常常见，其拼音是“tán tán”。它通常用于表示轻松、随意地讨论或聊天。无论是在日常生活中还是正式场合，“谈谈”都是促进人与人之间沟通的重要方式之一。</w:t>
      </w:r>
    </w:p>
    <w:p w14:paraId="0BDC8112" w14:textId="77777777" w:rsidR="00330D96" w:rsidRDefault="00330D96">
      <w:pPr>
        <w:rPr>
          <w:rFonts w:hint="eastAsia"/>
        </w:rPr>
      </w:pPr>
    </w:p>
    <w:p w14:paraId="14FF43E9" w14:textId="77777777" w:rsidR="00330D96" w:rsidRDefault="00330D96">
      <w:pPr>
        <w:rPr>
          <w:rFonts w:hint="eastAsia"/>
        </w:rPr>
      </w:pPr>
      <w:r>
        <w:rPr>
          <w:rFonts w:hint="eastAsia"/>
        </w:rPr>
        <w:t>拼音的基本概念</w:t>
      </w:r>
    </w:p>
    <w:p w14:paraId="7EF1971C" w14:textId="77777777" w:rsidR="00330D96" w:rsidRDefault="00330D96">
      <w:pPr>
        <w:rPr>
          <w:rFonts w:hint="eastAsia"/>
        </w:rPr>
      </w:pPr>
      <w:r>
        <w:rPr>
          <w:rFonts w:hint="eastAsia"/>
        </w:rPr>
        <w:t>拼音是中国人民为了方便学习和使用汉字而创造的一种表音符号系统。它是根据汉字的发音规则，采用拉丁字母来标注汉字的读音。对于学习中文的人来说，掌握拼音是非常重要的一步，因为它是理解和学习汉语语音的基础工具。</w:t>
      </w:r>
    </w:p>
    <w:p w14:paraId="2E9381DD" w14:textId="77777777" w:rsidR="00330D96" w:rsidRDefault="00330D96">
      <w:pPr>
        <w:rPr>
          <w:rFonts w:hint="eastAsia"/>
        </w:rPr>
      </w:pPr>
    </w:p>
    <w:p w14:paraId="0334EEBA" w14:textId="77777777" w:rsidR="00330D96" w:rsidRDefault="00330D96">
      <w:pPr>
        <w:rPr>
          <w:rFonts w:hint="eastAsia"/>
        </w:rPr>
      </w:pPr>
      <w:r>
        <w:rPr>
          <w:rFonts w:hint="eastAsia"/>
        </w:rPr>
        <w:t>谈谈的重要性</w:t>
      </w:r>
    </w:p>
    <w:p w14:paraId="2776D6DB" w14:textId="77777777" w:rsidR="00330D96" w:rsidRDefault="00330D96">
      <w:pPr>
        <w:rPr>
          <w:rFonts w:hint="eastAsia"/>
        </w:rPr>
      </w:pPr>
      <w:r>
        <w:rPr>
          <w:rFonts w:hint="eastAsia"/>
        </w:rPr>
        <w:t>“谈谈”的重要性不仅在于它是一种交流方式，更在于它能够帮助人们更好地理解彼此。通过谈谈，我们可以分享观点、经验和知识，这有助于增强人际间的相互理解和信任。在教育领域，“谈谈”也是一种有效的教学方法，教师通过与学生进行深入的交流，可以更好地了解学生的需求和困难，从而提供更有针对性的帮助。</w:t>
      </w:r>
    </w:p>
    <w:p w14:paraId="2239588F" w14:textId="77777777" w:rsidR="00330D96" w:rsidRDefault="00330D96">
      <w:pPr>
        <w:rPr>
          <w:rFonts w:hint="eastAsia"/>
        </w:rPr>
      </w:pPr>
    </w:p>
    <w:p w14:paraId="67EDD3A9" w14:textId="77777777" w:rsidR="00330D96" w:rsidRDefault="00330D96">
      <w:pPr>
        <w:rPr>
          <w:rFonts w:hint="eastAsia"/>
        </w:rPr>
      </w:pPr>
      <w:r>
        <w:rPr>
          <w:rFonts w:hint="eastAsia"/>
        </w:rPr>
        <w:t>如何提高谈谈的能力</w:t>
      </w:r>
    </w:p>
    <w:p w14:paraId="5BC3158D" w14:textId="77777777" w:rsidR="00330D96" w:rsidRDefault="00330D96">
      <w:pPr>
        <w:rPr>
          <w:rFonts w:hint="eastAsia"/>
        </w:rPr>
      </w:pPr>
      <w:r>
        <w:rPr>
          <w:rFonts w:hint="eastAsia"/>
        </w:rPr>
        <w:t>要提高谈谈的能力，首先需要积累丰富的词汇量和语法知识。良好的语言基础可以帮助我们更加准确和流畅地表达自己的想法。积极参与各种社交活动也是提升谈谈技巧的有效途径。通过实际对话练习，我们可以逐渐克服心理障碍，变得更加自信和开放。倾听同样重要。学会认真听取他人的意见和建议，可以使我们的谈话更具深度和广度。</w:t>
      </w:r>
    </w:p>
    <w:p w14:paraId="3F41C464" w14:textId="77777777" w:rsidR="00330D96" w:rsidRDefault="00330D96">
      <w:pPr>
        <w:rPr>
          <w:rFonts w:hint="eastAsia"/>
        </w:rPr>
      </w:pPr>
    </w:p>
    <w:p w14:paraId="08CC967F" w14:textId="77777777" w:rsidR="00330D96" w:rsidRDefault="00330D96">
      <w:pPr>
        <w:rPr>
          <w:rFonts w:hint="eastAsia"/>
        </w:rPr>
      </w:pPr>
      <w:r>
        <w:rPr>
          <w:rFonts w:hint="eastAsia"/>
        </w:rPr>
        <w:t>最后的总结</w:t>
      </w:r>
    </w:p>
    <w:p w14:paraId="0A625B7A" w14:textId="77777777" w:rsidR="00330D96" w:rsidRDefault="00330D96">
      <w:pPr>
        <w:rPr>
          <w:rFonts w:hint="eastAsia"/>
        </w:rPr>
      </w:pPr>
      <w:r>
        <w:rPr>
          <w:rFonts w:hint="eastAsia"/>
        </w:rPr>
        <w:t>“谈谈”作为一种基本的交流手段，在我们的日常生活中扮演着不可或缺的角色。通过不断地实践和学习，我们可以不断提高自己谈谈的能力，使交流变得更加顺畅有效。无论是增进个人关系，还是在职业发展上取得进步，良好的谈谈能力都具有重要意义。</w:t>
      </w:r>
    </w:p>
    <w:p w14:paraId="372E3042" w14:textId="77777777" w:rsidR="00330D96" w:rsidRDefault="00330D96">
      <w:pPr>
        <w:rPr>
          <w:rFonts w:hint="eastAsia"/>
        </w:rPr>
      </w:pPr>
    </w:p>
    <w:p w14:paraId="0D6A5109" w14:textId="77777777" w:rsidR="00330D96" w:rsidRDefault="00330D96">
      <w:pPr>
        <w:rPr>
          <w:rFonts w:hint="eastAsia"/>
        </w:rPr>
      </w:pPr>
    </w:p>
    <w:p w14:paraId="7A18FFA5" w14:textId="77777777" w:rsidR="00330D96" w:rsidRDefault="00330D96">
      <w:pPr>
        <w:rPr>
          <w:rFonts w:hint="eastAsia"/>
        </w:rPr>
      </w:pPr>
      <w:r>
        <w:rPr>
          <w:rFonts w:hint="eastAsia"/>
        </w:rPr>
        <w:t>本文是由懂得生活网（dongdeshenghuo.com）为大家创作</w:t>
      </w:r>
    </w:p>
    <w:p w14:paraId="674138FE" w14:textId="42B37840" w:rsidR="004D2DCA" w:rsidRDefault="004D2DCA"/>
    <w:sectPr w:rsidR="004D2D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CA"/>
    <w:rsid w:val="00330D96"/>
    <w:rsid w:val="004D2DC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EAA33-D1BE-451C-988F-7A2283EE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D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D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D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D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D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D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D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D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D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D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D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D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DCA"/>
    <w:rPr>
      <w:rFonts w:cstheme="majorBidi"/>
      <w:color w:val="2F5496" w:themeColor="accent1" w:themeShade="BF"/>
      <w:sz w:val="28"/>
      <w:szCs w:val="28"/>
    </w:rPr>
  </w:style>
  <w:style w:type="character" w:customStyle="1" w:styleId="50">
    <w:name w:val="标题 5 字符"/>
    <w:basedOn w:val="a0"/>
    <w:link w:val="5"/>
    <w:uiPriority w:val="9"/>
    <w:semiHidden/>
    <w:rsid w:val="004D2DCA"/>
    <w:rPr>
      <w:rFonts w:cstheme="majorBidi"/>
      <w:color w:val="2F5496" w:themeColor="accent1" w:themeShade="BF"/>
      <w:sz w:val="24"/>
    </w:rPr>
  </w:style>
  <w:style w:type="character" w:customStyle="1" w:styleId="60">
    <w:name w:val="标题 6 字符"/>
    <w:basedOn w:val="a0"/>
    <w:link w:val="6"/>
    <w:uiPriority w:val="9"/>
    <w:semiHidden/>
    <w:rsid w:val="004D2DCA"/>
    <w:rPr>
      <w:rFonts w:cstheme="majorBidi"/>
      <w:b/>
      <w:bCs/>
      <w:color w:val="2F5496" w:themeColor="accent1" w:themeShade="BF"/>
    </w:rPr>
  </w:style>
  <w:style w:type="character" w:customStyle="1" w:styleId="70">
    <w:name w:val="标题 7 字符"/>
    <w:basedOn w:val="a0"/>
    <w:link w:val="7"/>
    <w:uiPriority w:val="9"/>
    <w:semiHidden/>
    <w:rsid w:val="004D2DCA"/>
    <w:rPr>
      <w:rFonts w:cstheme="majorBidi"/>
      <w:b/>
      <w:bCs/>
      <w:color w:val="595959" w:themeColor="text1" w:themeTint="A6"/>
    </w:rPr>
  </w:style>
  <w:style w:type="character" w:customStyle="1" w:styleId="80">
    <w:name w:val="标题 8 字符"/>
    <w:basedOn w:val="a0"/>
    <w:link w:val="8"/>
    <w:uiPriority w:val="9"/>
    <w:semiHidden/>
    <w:rsid w:val="004D2DCA"/>
    <w:rPr>
      <w:rFonts w:cstheme="majorBidi"/>
      <w:color w:val="595959" w:themeColor="text1" w:themeTint="A6"/>
    </w:rPr>
  </w:style>
  <w:style w:type="character" w:customStyle="1" w:styleId="90">
    <w:name w:val="标题 9 字符"/>
    <w:basedOn w:val="a0"/>
    <w:link w:val="9"/>
    <w:uiPriority w:val="9"/>
    <w:semiHidden/>
    <w:rsid w:val="004D2DCA"/>
    <w:rPr>
      <w:rFonts w:eastAsiaTheme="majorEastAsia" w:cstheme="majorBidi"/>
      <w:color w:val="595959" w:themeColor="text1" w:themeTint="A6"/>
    </w:rPr>
  </w:style>
  <w:style w:type="paragraph" w:styleId="a3">
    <w:name w:val="Title"/>
    <w:basedOn w:val="a"/>
    <w:next w:val="a"/>
    <w:link w:val="a4"/>
    <w:uiPriority w:val="10"/>
    <w:qFormat/>
    <w:rsid w:val="004D2D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D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D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D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DCA"/>
    <w:pPr>
      <w:spacing w:before="160"/>
      <w:jc w:val="center"/>
    </w:pPr>
    <w:rPr>
      <w:i/>
      <w:iCs/>
      <w:color w:val="404040" w:themeColor="text1" w:themeTint="BF"/>
    </w:rPr>
  </w:style>
  <w:style w:type="character" w:customStyle="1" w:styleId="a8">
    <w:name w:val="引用 字符"/>
    <w:basedOn w:val="a0"/>
    <w:link w:val="a7"/>
    <w:uiPriority w:val="29"/>
    <w:rsid w:val="004D2DCA"/>
    <w:rPr>
      <w:i/>
      <w:iCs/>
      <w:color w:val="404040" w:themeColor="text1" w:themeTint="BF"/>
    </w:rPr>
  </w:style>
  <w:style w:type="paragraph" w:styleId="a9">
    <w:name w:val="List Paragraph"/>
    <w:basedOn w:val="a"/>
    <w:uiPriority w:val="34"/>
    <w:qFormat/>
    <w:rsid w:val="004D2DCA"/>
    <w:pPr>
      <w:ind w:left="720"/>
      <w:contextualSpacing/>
    </w:pPr>
  </w:style>
  <w:style w:type="character" w:styleId="aa">
    <w:name w:val="Intense Emphasis"/>
    <w:basedOn w:val="a0"/>
    <w:uiPriority w:val="21"/>
    <w:qFormat/>
    <w:rsid w:val="004D2DCA"/>
    <w:rPr>
      <w:i/>
      <w:iCs/>
      <w:color w:val="2F5496" w:themeColor="accent1" w:themeShade="BF"/>
    </w:rPr>
  </w:style>
  <w:style w:type="paragraph" w:styleId="ab">
    <w:name w:val="Intense Quote"/>
    <w:basedOn w:val="a"/>
    <w:next w:val="a"/>
    <w:link w:val="ac"/>
    <w:uiPriority w:val="30"/>
    <w:qFormat/>
    <w:rsid w:val="004D2D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DCA"/>
    <w:rPr>
      <w:i/>
      <w:iCs/>
      <w:color w:val="2F5496" w:themeColor="accent1" w:themeShade="BF"/>
    </w:rPr>
  </w:style>
  <w:style w:type="character" w:styleId="ad">
    <w:name w:val="Intense Reference"/>
    <w:basedOn w:val="a0"/>
    <w:uiPriority w:val="32"/>
    <w:qFormat/>
    <w:rsid w:val="004D2D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