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B787" w14:textId="77777777" w:rsidR="00EF39D5" w:rsidRDefault="00EF39D5">
      <w:pPr>
        <w:rPr>
          <w:rFonts w:hint="eastAsia"/>
        </w:rPr>
      </w:pPr>
      <w:r>
        <w:rPr>
          <w:rFonts w:hint="eastAsia"/>
        </w:rPr>
        <w:t>装弶的拼音：zhuāng jiàng</w:t>
      </w:r>
    </w:p>
    <w:p w14:paraId="29383827" w14:textId="77777777" w:rsidR="00EF39D5" w:rsidRDefault="00EF39D5">
      <w:pPr>
        <w:rPr>
          <w:rFonts w:hint="eastAsia"/>
        </w:rPr>
      </w:pPr>
      <w:r>
        <w:rPr>
          <w:rFonts w:hint="eastAsia"/>
        </w:rPr>
        <w:t>在汉语拼音中，“装弶”这个词并不常见，因此我们首先来了解其发音。按照普通话的标准读音，第一个字“装”读作 zhuāng，而第二个字“弶”读作 jiàng。这两个字合在一起构成了一个特定的词汇，它可能出现在某些方言或者特定的历史文献中。由于这个词语不是现代汉语中的常用词，所以接下来我们将深入探讨它的背景和意义。</w:t>
      </w:r>
    </w:p>
    <w:p w14:paraId="5DC86002" w14:textId="77777777" w:rsidR="00EF39D5" w:rsidRDefault="00EF39D5">
      <w:pPr>
        <w:rPr>
          <w:rFonts w:hint="eastAsia"/>
        </w:rPr>
      </w:pPr>
    </w:p>
    <w:p w14:paraId="1797CE1F" w14:textId="77777777" w:rsidR="00EF39D5" w:rsidRDefault="00EF39D5">
      <w:pPr>
        <w:rPr>
          <w:rFonts w:hint="eastAsia"/>
        </w:rPr>
      </w:pPr>
      <w:r>
        <w:rPr>
          <w:rFonts w:hint="eastAsia"/>
        </w:rPr>
        <w:t>什么是“装弶”？</w:t>
      </w:r>
    </w:p>
    <w:p w14:paraId="4715BA46" w14:textId="77777777" w:rsidR="00EF39D5" w:rsidRDefault="00EF39D5">
      <w:pPr>
        <w:rPr>
          <w:rFonts w:hint="eastAsia"/>
        </w:rPr>
      </w:pPr>
      <w:r>
        <w:rPr>
          <w:rFonts w:hint="eastAsia"/>
        </w:rPr>
        <w:t>“装弶”一词主要见于中国南方一些地区的方言，尤其是一些古老的渔村或沿海地带。在这里，“装”有准备、安置的意思；而“弶”则是指一种传统的捕鱼工具，形状类似陷阱，通常用竹子或其他材料编织而成。渔民们会将这种捕具安置在河流、湖泊或者海边，用来捕捉鱼类和其他水生动物。因此，“装弶”可以理解为设置或布置用于捕鱼的装置的行为。</w:t>
      </w:r>
    </w:p>
    <w:p w14:paraId="098F313C" w14:textId="77777777" w:rsidR="00EF39D5" w:rsidRDefault="00EF39D5">
      <w:pPr>
        <w:rPr>
          <w:rFonts w:hint="eastAsia"/>
        </w:rPr>
      </w:pPr>
    </w:p>
    <w:p w14:paraId="71353C78" w14:textId="77777777" w:rsidR="00EF39D5" w:rsidRDefault="00EF39D5">
      <w:pPr>
        <w:rPr>
          <w:rFonts w:hint="eastAsia"/>
        </w:rPr>
      </w:pPr>
      <w:r>
        <w:rPr>
          <w:rFonts w:hint="eastAsia"/>
        </w:rPr>
        <w:t>历史与文化背景</w:t>
      </w:r>
    </w:p>
    <w:p w14:paraId="28D99BD1" w14:textId="77777777" w:rsidR="00EF39D5" w:rsidRDefault="00EF39D5">
      <w:pPr>
        <w:rPr>
          <w:rFonts w:hint="eastAsia"/>
        </w:rPr>
      </w:pPr>
      <w:r>
        <w:rPr>
          <w:rFonts w:hint="eastAsia"/>
        </w:rPr>
        <w:t>从历史上看，“装弶”这一行为与中国古代渔业的发展息息相关。早在数千年前，人们就开始利用简单的工具进行捕鱼活动，并逐渐发展出了多种多样的捕捞技术和设备。“弶”作为一种相对简易但高效的捕鱼器具，在民间流传甚广，特别是在水资源丰富的地区更是不可或缺。随着时代变迁和社会进步，虽然现代渔业技术已经高度机械化和自动化，但在某些传统村落里，“装弶”依然是保留下来的重要文化遗产之一。</w:t>
      </w:r>
    </w:p>
    <w:p w14:paraId="63977447" w14:textId="77777777" w:rsidR="00EF39D5" w:rsidRDefault="00EF39D5">
      <w:pPr>
        <w:rPr>
          <w:rFonts w:hint="eastAsia"/>
        </w:rPr>
      </w:pPr>
    </w:p>
    <w:p w14:paraId="7DEC13F8" w14:textId="77777777" w:rsidR="00EF39D5" w:rsidRDefault="00EF39D5">
      <w:pPr>
        <w:rPr>
          <w:rFonts w:hint="eastAsia"/>
        </w:rPr>
      </w:pPr>
      <w:r>
        <w:rPr>
          <w:rFonts w:hint="eastAsia"/>
        </w:rPr>
        <w:t>现代社会中的地位</w:t>
      </w:r>
    </w:p>
    <w:p w14:paraId="4234B646" w14:textId="77777777" w:rsidR="00EF39D5" w:rsidRDefault="00EF39D5">
      <w:pPr>
        <w:rPr>
          <w:rFonts w:hint="eastAsia"/>
        </w:rPr>
      </w:pPr>
      <w:r>
        <w:rPr>
          <w:rFonts w:hint="eastAsia"/>
        </w:rPr>
        <w:t>进入现代社会后，“装弶”不再仅仅是生存技能的一部分，它更多地成为了文化传承和乡村旅游体验项目。许多地方为了保护和发展本土特色文化，会组织游客参与模拟“装弶”的活动，让人们亲身体验先辈们的生活方式。还有一些艺术家以“装弶”为主题创作了大量文艺作品，如绘画、雕塑等，以此表达对传统文化的敬意以及对自然环境的关注。</w:t>
      </w:r>
    </w:p>
    <w:p w14:paraId="17961CC0" w14:textId="77777777" w:rsidR="00EF39D5" w:rsidRDefault="00EF39D5">
      <w:pPr>
        <w:rPr>
          <w:rFonts w:hint="eastAsia"/>
        </w:rPr>
      </w:pPr>
    </w:p>
    <w:p w14:paraId="61224003" w14:textId="77777777" w:rsidR="00EF39D5" w:rsidRDefault="00EF39D5">
      <w:pPr>
        <w:rPr>
          <w:rFonts w:hint="eastAsia"/>
        </w:rPr>
      </w:pPr>
      <w:r>
        <w:rPr>
          <w:rFonts w:hint="eastAsia"/>
        </w:rPr>
        <w:t>最后的总结</w:t>
      </w:r>
    </w:p>
    <w:p w14:paraId="039BE095" w14:textId="77777777" w:rsidR="00EF39D5" w:rsidRDefault="00EF39D5">
      <w:pPr>
        <w:rPr>
          <w:rFonts w:hint="eastAsia"/>
        </w:rPr>
      </w:pPr>
      <w:r>
        <w:rPr>
          <w:rFonts w:hint="eastAsia"/>
        </w:rPr>
        <w:t>“装弶”不仅仅是一个简单的词语，它背后蕴含着深厚的历史积淀和丰富的人文内涵。通过了解和研究“装弶”，我们可以更好地认识中国传统渔业文化及其演变过程，同时也能感受到古人智慧与大自然和谐共生的美好愿景。尽管现代社会已经发生了巨大变化，但我们仍然可以从这些古老的传统中汲取灵感，寻找人与自然之间新的平衡点。</w:t>
      </w:r>
    </w:p>
    <w:p w14:paraId="34B00B36" w14:textId="77777777" w:rsidR="00EF39D5" w:rsidRDefault="00EF39D5">
      <w:pPr>
        <w:rPr>
          <w:rFonts w:hint="eastAsia"/>
        </w:rPr>
      </w:pPr>
    </w:p>
    <w:p w14:paraId="1A10DC15" w14:textId="77777777" w:rsidR="00EF39D5" w:rsidRDefault="00EF3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722D2" w14:textId="60AAF89F" w:rsidR="000F1628" w:rsidRDefault="000F1628"/>
    <w:sectPr w:rsidR="000F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28"/>
    <w:rsid w:val="000F1628"/>
    <w:rsid w:val="00A20F39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9124-452F-4BEF-9F2D-40FA5A48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