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4AE8" w14:textId="77777777" w:rsidR="008D32A6" w:rsidRDefault="008D32A6">
      <w:pPr>
        <w:rPr>
          <w:rFonts w:hint="eastAsia"/>
        </w:rPr>
      </w:pPr>
      <w:r>
        <w:rPr>
          <w:rFonts w:hint="eastAsia"/>
        </w:rPr>
        <w:t>蔗田的拼音</w:t>
      </w:r>
    </w:p>
    <w:p w14:paraId="13153849" w14:textId="77777777" w:rsidR="008D32A6" w:rsidRDefault="008D32A6">
      <w:pPr>
        <w:rPr>
          <w:rFonts w:hint="eastAsia"/>
        </w:rPr>
      </w:pPr>
      <w:r>
        <w:rPr>
          <w:rFonts w:hint="eastAsia"/>
        </w:rPr>
        <w:t>蔗田，这个词汇在汉语中的拼音是“zhé tián”。当我们提及蔗田时，脑海中往往会浮现出一片片绿色的甘蔗林，在阳光下摇曳生姿。然而，蔗田不仅仅是农业景观的一部分，它更是许多地方经济发展的支柱。</w:t>
      </w:r>
    </w:p>
    <w:p w14:paraId="660A1421" w14:textId="77777777" w:rsidR="008D32A6" w:rsidRDefault="008D32A6">
      <w:pPr>
        <w:rPr>
          <w:rFonts w:hint="eastAsia"/>
        </w:rPr>
      </w:pPr>
    </w:p>
    <w:p w14:paraId="13DF96BC" w14:textId="77777777" w:rsidR="008D32A6" w:rsidRDefault="008D32A6">
      <w:pPr>
        <w:rPr>
          <w:rFonts w:hint="eastAsia"/>
        </w:rPr>
      </w:pPr>
      <w:r>
        <w:rPr>
          <w:rFonts w:hint="eastAsia"/>
        </w:rPr>
        <w:t>甘蔗种植的历史与地理分布</w:t>
      </w:r>
    </w:p>
    <w:p w14:paraId="50EDFE29" w14:textId="77777777" w:rsidR="008D32A6" w:rsidRDefault="008D32A6">
      <w:pPr>
        <w:rPr>
          <w:rFonts w:hint="eastAsia"/>
        </w:rPr>
      </w:pPr>
      <w:r>
        <w:rPr>
          <w:rFonts w:hint="eastAsia"/>
        </w:rPr>
        <w:t>甘蔗作为一种重要的糖料作物，其种植历史可以追溯到几千年前。最初，甘蔗主要生长于热带和亚热带地区，如东南亚、印度次大陆等地。随着人类活动的扩展和技术的进步，甘蔗逐渐传播到了世界各地适合其生长的区域。在中国，甘蔗的主要产区集中在南方，包括广东、广西、云南等省份，这些地区的气候条件非常适合甘蔗的生长。</w:t>
      </w:r>
    </w:p>
    <w:p w14:paraId="043F90CF" w14:textId="77777777" w:rsidR="008D32A6" w:rsidRDefault="008D32A6">
      <w:pPr>
        <w:rPr>
          <w:rFonts w:hint="eastAsia"/>
        </w:rPr>
      </w:pPr>
    </w:p>
    <w:p w14:paraId="2AB04519" w14:textId="77777777" w:rsidR="008D32A6" w:rsidRDefault="008D32A6">
      <w:pPr>
        <w:rPr>
          <w:rFonts w:hint="eastAsia"/>
        </w:rPr>
      </w:pPr>
      <w:r>
        <w:rPr>
          <w:rFonts w:hint="eastAsia"/>
        </w:rPr>
        <w:t>蔗田的重要性</w:t>
      </w:r>
    </w:p>
    <w:p w14:paraId="08020137" w14:textId="77777777" w:rsidR="008D32A6" w:rsidRDefault="008D32A6">
      <w:pPr>
        <w:rPr>
          <w:rFonts w:hint="eastAsia"/>
        </w:rPr>
      </w:pPr>
      <w:r>
        <w:rPr>
          <w:rFonts w:hint="eastAsia"/>
        </w:rPr>
        <w:t>蔗田对于当地经济有着不可忽视的影响。作为糖的重要来源，甘蔗为食品工业提供了基础原料。甘蔗还可以用于生产生物燃料乙醇，对推动能源结构的优化具有重要意义。除了直接经济效益外，蔗田还带动了相关产业的发展，如机械制造、运输业等，为当地创造了大量的就业机会。</w:t>
      </w:r>
    </w:p>
    <w:p w14:paraId="0EA4E924" w14:textId="77777777" w:rsidR="008D32A6" w:rsidRDefault="008D32A6">
      <w:pPr>
        <w:rPr>
          <w:rFonts w:hint="eastAsia"/>
        </w:rPr>
      </w:pPr>
    </w:p>
    <w:p w14:paraId="3529B4C1" w14:textId="77777777" w:rsidR="008D32A6" w:rsidRDefault="008D32A6">
      <w:pPr>
        <w:rPr>
          <w:rFonts w:hint="eastAsia"/>
        </w:rPr>
      </w:pPr>
      <w:r>
        <w:rPr>
          <w:rFonts w:hint="eastAsia"/>
        </w:rPr>
        <w:t>现代农业技术在蔗田中的应用</w:t>
      </w:r>
    </w:p>
    <w:p w14:paraId="7EAAE3DC" w14:textId="77777777" w:rsidR="008D32A6" w:rsidRDefault="008D32A6">
      <w:pPr>
        <w:rPr>
          <w:rFonts w:hint="eastAsia"/>
        </w:rPr>
      </w:pPr>
      <w:r>
        <w:rPr>
          <w:rFonts w:hint="eastAsia"/>
        </w:rPr>
        <w:t>随着科技的发展，越来越多的现代农业技术被应用于蔗田管理中。例如，精准农业技术的应用可以帮助农民更精确地施肥、灌溉，从而提高产量和质量；无人机技术则可用于监控作物健康状况，及时发现病虫害问题。通过采用这些先进技术，不仅提高了农业生产效率，也促进了可持续农业的发展。</w:t>
      </w:r>
    </w:p>
    <w:p w14:paraId="4527951A" w14:textId="77777777" w:rsidR="008D32A6" w:rsidRDefault="008D32A6">
      <w:pPr>
        <w:rPr>
          <w:rFonts w:hint="eastAsia"/>
        </w:rPr>
      </w:pPr>
    </w:p>
    <w:p w14:paraId="1AC4B767" w14:textId="77777777" w:rsidR="008D32A6" w:rsidRDefault="008D32A6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6D7D43C5" w14:textId="77777777" w:rsidR="008D32A6" w:rsidRDefault="008D32A6">
      <w:pPr>
        <w:rPr>
          <w:rFonts w:hint="eastAsia"/>
        </w:rPr>
      </w:pPr>
      <w:r>
        <w:rPr>
          <w:rFonts w:hint="eastAsia"/>
        </w:rPr>
        <w:t>尽管蔗田在经济发展中扮演着重要角色，但其也面临着一系列挑战，如气候变化、水资源短缺以及市场竞争加剧等问题。为了应对这些挑战，需要进一步加强科研投入，探索更加高效、环保的栽培方法。同时，通过政策支持和市场机制创新，增强蔗农抵御风险的能力，确保蔗田产业能够持续健康发展。</w:t>
      </w:r>
    </w:p>
    <w:p w14:paraId="365F5802" w14:textId="77777777" w:rsidR="008D32A6" w:rsidRDefault="008D32A6">
      <w:pPr>
        <w:rPr>
          <w:rFonts w:hint="eastAsia"/>
        </w:rPr>
      </w:pPr>
    </w:p>
    <w:p w14:paraId="1BB29CC5" w14:textId="77777777" w:rsidR="008D32A6" w:rsidRDefault="008D32A6">
      <w:pPr>
        <w:rPr>
          <w:rFonts w:hint="eastAsia"/>
        </w:rPr>
      </w:pPr>
    </w:p>
    <w:p w14:paraId="3F8B70EE" w14:textId="77777777" w:rsidR="008D32A6" w:rsidRDefault="008D3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EE831" w14:textId="2E34ED96" w:rsidR="00C812AA" w:rsidRDefault="00C812AA"/>
    <w:sectPr w:rsidR="00C8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AA"/>
    <w:rsid w:val="008D32A6"/>
    <w:rsid w:val="00A20F39"/>
    <w:rsid w:val="00C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C67C5-131E-4C7C-BAD2-49CFB96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