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2D92" w14:textId="77777777" w:rsidR="00ED4B63" w:rsidRDefault="00ED4B63">
      <w:pPr>
        <w:rPr>
          <w:rFonts w:hint="eastAsia"/>
        </w:rPr>
      </w:pPr>
      <w:r>
        <w:rPr>
          <w:rFonts w:hint="eastAsia"/>
        </w:rPr>
        <w:t>著的拼音是什么</w:t>
      </w:r>
    </w:p>
    <w:p w14:paraId="75950E15" w14:textId="77777777" w:rsidR="00ED4B63" w:rsidRDefault="00ED4B63">
      <w:pPr>
        <w:rPr>
          <w:rFonts w:hint="eastAsia"/>
        </w:rPr>
      </w:pPr>
      <w:r>
        <w:rPr>
          <w:rFonts w:hint="eastAsia"/>
        </w:rPr>
        <w:t>“著”这个汉字在现代汉语中的拼音是“zhù”，属于去声，第四声。它是一个多音字，但在大多数情况下，“著”读作“zhù”。这个读音不仅承载了丰富的语义内涵，还在多个领域有着广泛的应用。</w:t>
      </w:r>
    </w:p>
    <w:p w14:paraId="229326D3" w14:textId="77777777" w:rsidR="00ED4B63" w:rsidRDefault="00ED4B63">
      <w:pPr>
        <w:rPr>
          <w:rFonts w:hint="eastAsia"/>
        </w:rPr>
      </w:pPr>
    </w:p>
    <w:p w14:paraId="323BD4A9" w14:textId="77777777" w:rsidR="00ED4B63" w:rsidRDefault="00ED4B63">
      <w:pPr>
        <w:rPr>
          <w:rFonts w:hint="eastAsia"/>
        </w:rPr>
      </w:pPr>
      <w:r>
        <w:rPr>
          <w:rFonts w:hint="eastAsia"/>
        </w:rPr>
        <w:t>字形与起源</w:t>
      </w:r>
    </w:p>
    <w:p w14:paraId="686812C4" w14:textId="77777777" w:rsidR="00ED4B63" w:rsidRDefault="00ED4B63">
      <w:pPr>
        <w:rPr>
          <w:rFonts w:hint="eastAsia"/>
        </w:rPr>
      </w:pPr>
      <w:r>
        <w:rPr>
          <w:rFonts w:hint="eastAsia"/>
        </w:rPr>
        <w:t>从字形上看，“著”由草字头和者字组成，在古代汉字中，这种组合方式往往蕴含着特定的意义。“著”的本意是指明显的、显著的意思，与它的形状有一定的关联性，暗示了某种显而易见的状态。随着时间的发展，“著”的含义逐渐扩展，涵盖了写作、编撰等意义，这与其早期表示显著、明显的意义一脉相承。</w:t>
      </w:r>
    </w:p>
    <w:p w14:paraId="7F283D22" w14:textId="77777777" w:rsidR="00ED4B63" w:rsidRDefault="00ED4B63">
      <w:pPr>
        <w:rPr>
          <w:rFonts w:hint="eastAsia"/>
        </w:rPr>
      </w:pPr>
    </w:p>
    <w:p w14:paraId="241C77C4" w14:textId="77777777" w:rsidR="00ED4B63" w:rsidRDefault="00ED4B63">
      <w:pPr>
        <w:rPr>
          <w:rFonts w:hint="eastAsia"/>
        </w:rPr>
      </w:pPr>
      <w:r>
        <w:rPr>
          <w:rFonts w:hint="eastAsia"/>
        </w:rPr>
        <w:t>“著”在不同领域的应用</w:t>
      </w:r>
    </w:p>
    <w:p w14:paraId="6412A70C" w14:textId="77777777" w:rsidR="00ED4B63" w:rsidRDefault="00ED4B63">
      <w:pPr>
        <w:rPr>
          <w:rFonts w:hint="eastAsia"/>
        </w:rPr>
      </w:pPr>
      <w:r>
        <w:rPr>
          <w:rFonts w:hint="eastAsia"/>
        </w:rPr>
        <w:t>在文学创作方面，“著”通常用来指代撰写或出版书籍的行为，例如我们常说的“著作”、“著书立说”等词，都体现了这一用途。这些词汇强调了作者通过文字表达思想、传播知识的过程，是对创作者智慧结晶的一种尊重和认可。</w:t>
      </w:r>
    </w:p>
    <w:p w14:paraId="0F8A45B7" w14:textId="77777777" w:rsidR="00ED4B63" w:rsidRDefault="00ED4B63">
      <w:pPr>
        <w:rPr>
          <w:rFonts w:hint="eastAsia"/>
        </w:rPr>
      </w:pPr>
    </w:p>
    <w:p w14:paraId="33BA17D4" w14:textId="77777777" w:rsidR="00ED4B63" w:rsidRDefault="00ED4B63">
      <w:pPr>
        <w:rPr>
          <w:rFonts w:hint="eastAsia"/>
        </w:rPr>
      </w:pPr>
      <w:r>
        <w:rPr>
          <w:rFonts w:hint="eastAsia"/>
        </w:rPr>
        <w:t>除此之外，“著”还常用于表示某种状态或结果非常显著，如“卓著功勋”、“著称于世”等短语，这里“著”的使用强调了成就或名声的显著性和不可忽视性。</w:t>
      </w:r>
    </w:p>
    <w:p w14:paraId="41392BE3" w14:textId="77777777" w:rsidR="00ED4B63" w:rsidRDefault="00ED4B63">
      <w:pPr>
        <w:rPr>
          <w:rFonts w:hint="eastAsia"/>
        </w:rPr>
      </w:pPr>
    </w:p>
    <w:p w14:paraId="7186960E" w14:textId="77777777" w:rsidR="00ED4B63" w:rsidRDefault="00ED4B63">
      <w:pPr>
        <w:rPr>
          <w:rFonts w:hint="eastAsia"/>
        </w:rPr>
      </w:pPr>
      <w:r>
        <w:rPr>
          <w:rFonts w:hint="eastAsia"/>
        </w:rPr>
        <w:t>文化背景下的“著”</w:t>
      </w:r>
    </w:p>
    <w:p w14:paraId="37152707" w14:textId="77777777" w:rsidR="00ED4B63" w:rsidRDefault="00ED4B63">
      <w:pPr>
        <w:rPr>
          <w:rFonts w:hint="eastAsia"/>
        </w:rPr>
      </w:pPr>
      <w:r>
        <w:rPr>
          <w:rFonts w:hint="eastAsia"/>
        </w:rPr>
        <w:t>在中国传统文化中，“著”也占据了一席之地。古籍中不乏对著书立说之人的赞誉，认为这是传承文化、启迪后人的重要方式之一。历史上许多伟大的作品都是作者们经过深思熟虑、精心编纂而成的，它们不仅是知识的宝库，也是中华文化瑰宝的重要组成部分。</w:t>
      </w:r>
    </w:p>
    <w:p w14:paraId="72EF8E16" w14:textId="77777777" w:rsidR="00ED4B63" w:rsidRDefault="00ED4B63">
      <w:pPr>
        <w:rPr>
          <w:rFonts w:hint="eastAsia"/>
        </w:rPr>
      </w:pPr>
    </w:p>
    <w:p w14:paraId="63D610B5" w14:textId="77777777" w:rsidR="00ED4B63" w:rsidRDefault="00ED4B63">
      <w:pPr>
        <w:rPr>
          <w:rFonts w:hint="eastAsia"/>
        </w:rPr>
      </w:pPr>
      <w:r>
        <w:rPr>
          <w:rFonts w:hint="eastAsia"/>
        </w:rPr>
        <w:t>同时，“著”作为汉字的一员，其自身的演变过程也反映了汉字发展的历史轨迹。从甲骨文到金文，再到篆隶楷行草，每个阶段的“著”都有着不同的书写形式和风格特点，这也为我们研究汉字的历史提供了宝贵的资料。</w:t>
      </w:r>
    </w:p>
    <w:p w14:paraId="46CC0382" w14:textId="77777777" w:rsidR="00ED4B63" w:rsidRDefault="00ED4B63">
      <w:pPr>
        <w:rPr>
          <w:rFonts w:hint="eastAsia"/>
        </w:rPr>
      </w:pPr>
    </w:p>
    <w:p w14:paraId="343ED4EF" w14:textId="77777777" w:rsidR="00ED4B63" w:rsidRDefault="00ED4B63">
      <w:pPr>
        <w:rPr>
          <w:rFonts w:hint="eastAsia"/>
        </w:rPr>
      </w:pPr>
      <w:r>
        <w:rPr>
          <w:rFonts w:hint="eastAsia"/>
        </w:rPr>
        <w:t>最后的总结</w:t>
      </w:r>
    </w:p>
    <w:p w14:paraId="6D865799" w14:textId="77777777" w:rsidR="00ED4B63" w:rsidRDefault="00ED4B63">
      <w:pPr>
        <w:rPr>
          <w:rFonts w:hint="eastAsia"/>
        </w:rPr>
      </w:pPr>
      <w:r>
        <w:rPr>
          <w:rFonts w:hint="eastAsia"/>
        </w:rPr>
        <w:t>“著”的拼音虽简单为“zhù”，但它背后所蕴含的文化价值和历史意义却是深远而广泛的。无论是在文学创作、描述显著成就还是文化传承方面，“著”都扮演着不可或缺的角色。了解并掌握“著”的正确用法和深刻含义，有助于我们更好地进行文化交流和知识传承。</w:t>
      </w:r>
    </w:p>
    <w:p w14:paraId="5DABEBC6" w14:textId="77777777" w:rsidR="00ED4B63" w:rsidRDefault="00ED4B63">
      <w:pPr>
        <w:rPr>
          <w:rFonts w:hint="eastAsia"/>
        </w:rPr>
      </w:pPr>
    </w:p>
    <w:p w14:paraId="193F2F70" w14:textId="77777777" w:rsidR="00ED4B63" w:rsidRDefault="00ED4B63">
      <w:pPr>
        <w:rPr>
          <w:rFonts w:hint="eastAsia"/>
        </w:rPr>
      </w:pPr>
    </w:p>
    <w:p w14:paraId="5DE1F70B" w14:textId="77777777" w:rsidR="00ED4B63" w:rsidRDefault="00ED4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140C0" w14:textId="280B8B0B" w:rsidR="00DD5EFE" w:rsidRDefault="00DD5EFE"/>
    <w:sectPr w:rsidR="00DD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FE"/>
    <w:rsid w:val="00A20F39"/>
    <w:rsid w:val="00DD5EFE"/>
    <w:rsid w:val="00E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90B4F-F54A-4030-AF3A-64255558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