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8A5B2" w14:textId="77777777" w:rsidR="00123C75" w:rsidRDefault="00123C75">
      <w:pPr>
        <w:rPr>
          <w:rFonts w:hint="eastAsia"/>
        </w:rPr>
      </w:pPr>
      <w:r>
        <w:rPr>
          <w:rFonts w:hint="eastAsia"/>
        </w:rPr>
        <w:t>著名和愤愤不平的拼音</w:t>
      </w:r>
    </w:p>
    <w:p w14:paraId="1C2BF1A1" w14:textId="77777777" w:rsidR="00123C75" w:rsidRDefault="00123C75">
      <w:pPr>
        <w:rPr>
          <w:rFonts w:hint="eastAsia"/>
        </w:rPr>
      </w:pPr>
      <w:r>
        <w:rPr>
          <w:rFonts w:hint="eastAsia"/>
        </w:rPr>
        <w:t>当我们谈论“著名”与“愤愤不平”的拼音时，我们实际上是在探讨两种截然不同的情感和社会现象。“著名（zhù míng）”代表的是被大众广泛认知、在某一领域内拥有卓越成就或影响力的人物或事物。而“愤愤不平（fèn fèn bù píng）”则描绘了一种强烈不满的情绪状态，通常源于对某种不公平待遇或者不合理情况的感受。</w:t>
      </w:r>
    </w:p>
    <w:p w14:paraId="51C9C1EE" w14:textId="77777777" w:rsidR="00123C75" w:rsidRDefault="00123C75">
      <w:pPr>
        <w:rPr>
          <w:rFonts w:hint="eastAsia"/>
        </w:rPr>
      </w:pPr>
    </w:p>
    <w:p w14:paraId="5A8EC920" w14:textId="77777777" w:rsidR="00123C75" w:rsidRDefault="00123C75">
      <w:pPr>
        <w:rPr>
          <w:rFonts w:hint="eastAsia"/>
        </w:rPr>
      </w:pPr>
      <w:r>
        <w:rPr>
          <w:rFonts w:hint="eastAsia"/>
        </w:rPr>
        <w:t>著名：追求卓越与认可</w:t>
      </w:r>
    </w:p>
    <w:p w14:paraId="6B33EDD7" w14:textId="77777777" w:rsidR="00123C75" w:rsidRDefault="00123C75">
      <w:pPr>
        <w:rPr>
          <w:rFonts w:hint="eastAsia"/>
        </w:rPr>
      </w:pPr>
      <w:r>
        <w:rPr>
          <w:rFonts w:hint="eastAsia"/>
        </w:rPr>
        <w:t>成为著名并非一日之功。它要求个人或团体在自己的专业领域内不断努力，创新突破，并且能够以独特的方式贡献于社会。无论是艺术、科学、体育还是其他任何领域，著名的背后都蕴含着无数次的努力和汗水。值得注意的是，尽管许多人渴望成名，但真正的著名往往伴随着责任感和对公众期望的回应。</w:t>
      </w:r>
    </w:p>
    <w:p w14:paraId="00E56B74" w14:textId="77777777" w:rsidR="00123C75" w:rsidRDefault="00123C75">
      <w:pPr>
        <w:rPr>
          <w:rFonts w:hint="eastAsia"/>
        </w:rPr>
      </w:pPr>
    </w:p>
    <w:p w14:paraId="5627B95F" w14:textId="77777777" w:rsidR="00123C75" w:rsidRDefault="00123C75">
      <w:pPr>
        <w:rPr>
          <w:rFonts w:hint="eastAsia"/>
        </w:rPr>
      </w:pPr>
      <w:r>
        <w:rPr>
          <w:rFonts w:hint="eastAsia"/>
        </w:rPr>
        <w:t>愤愤不平：情感的真实流露</w:t>
      </w:r>
    </w:p>
    <w:p w14:paraId="7A537DD8" w14:textId="77777777" w:rsidR="00123C75" w:rsidRDefault="00123C75">
      <w:pPr>
        <w:rPr>
          <w:rFonts w:hint="eastAsia"/>
        </w:rPr>
      </w:pPr>
      <w:r>
        <w:rPr>
          <w:rFonts w:hint="eastAsia"/>
        </w:rPr>
        <w:t>相比之下，愤愤不平是一种更为普遍的情感体验。每个人在生活中都有可能遇到让自己感到不公的事情，从而产生这种情绪。重要的是如何处理和表达这种愤怒。健康的表达方式可以帮助个人释放压力，甚至促发积极的社会变革；然而，如果处理不当，这种情绪也可能导致负面后果，包括人际关系紧张和个人心理健康问题。</w:t>
      </w:r>
    </w:p>
    <w:p w14:paraId="28FB9CC4" w14:textId="77777777" w:rsidR="00123C75" w:rsidRDefault="00123C75">
      <w:pPr>
        <w:rPr>
          <w:rFonts w:hint="eastAsia"/>
        </w:rPr>
      </w:pPr>
    </w:p>
    <w:p w14:paraId="106F75DD" w14:textId="77777777" w:rsidR="00123C75" w:rsidRDefault="00123C75">
      <w:pPr>
        <w:rPr>
          <w:rFonts w:hint="eastAsia"/>
        </w:rPr>
      </w:pPr>
      <w:r>
        <w:rPr>
          <w:rFonts w:hint="eastAsia"/>
        </w:rPr>
        <w:t>两者之间的联系与区别</w:t>
      </w:r>
    </w:p>
    <w:p w14:paraId="1509EA0B" w14:textId="77777777" w:rsidR="00123C75" w:rsidRDefault="00123C75">
      <w:pPr>
        <w:rPr>
          <w:rFonts w:hint="eastAsia"/>
        </w:rPr>
      </w:pPr>
      <w:r>
        <w:rPr>
          <w:rFonts w:hint="eastAsia"/>
        </w:rPr>
        <w:t>虽然“著名”和“愤愤不平”看似没有直接关联，但它们之间存在着微妙的关系。一方面，一些著名人物可能会因为其公开地位而更容易成为批评的目标，这有时会引发他们的愤愤不平。另一方面，愤愤不平也可能是推动某些人走向著名的原因之一——通过对抗不公，他们不仅为自己争取了权益，也在过程中获得了他人的认可和支持。</w:t>
      </w:r>
    </w:p>
    <w:p w14:paraId="7F85C690" w14:textId="77777777" w:rsidR="00123C75" w:rsidRDefault="00123C75">
      <w:pPr>
        <w:rPr>
          <w:rFonts w:hint="eastAsia"/>
        </w:rPr>
      </w:pPr>
    </w:p>
    <w:p w14:paraId="3404891D" w14:textId="77777777" w:rsidR="00123C75" w:rsidRDefault="00123C75">
      <w:pPr>
        <w:rPr>
          <w:rFonts w:hint="eastAsia"/>
        </w:rPr>
      </w:pPr>
      <w:r>
        <w:rPr>
          <w:rFonts w:hint="eastAsia"/>
        </w:rPr>
        <w:t>最后的总结</w:t>
      </w:r>
    </w:p>
    <w:p w14:paraId="04FEC8FD" w14:textId="77777777" w:rsidR="00123C75" w:rsidRDefault="00123C75">
      <w:pPr>
        <w:rPr>
          <w:rFonts w:hint="eastAsia"/>
        </w:rPr>
      </w:pPr>
      <w:r>
        <w:rPr>
          <w:rFonts w:hint="eastAsia"/>
        </w:rPr>
        <w:t>无论是在追求著名的过程中，还是在面对愤愤不平的情绪时，关键在于保持内心的平衡与理智。对于那些追求名声的人来说，应时刻铭记责任与担当的重要性；而对于经历不满情绪的人而言，找到合适的渠道来表达自己的感受同样至关重要。最终，这两者都是人类复杂情感世界的一部分，反映了我们在追求公平、正义以及自我实现道路上的不懈努力。</w:t>
      </w:r>
    </w:p>
    <w:p w14:paraId="3DF2B377" w14:textId="77777777" w:rsidR="00123C75" w:rsidRDefault="00123C75">
      <w:pPr>
        <w:rPr>
          <w:rFonts w:hint="eastAsia"/>
        </w:rPr>
      </w:pPr>
    </w:p>
    <w:p w14:paraId="601E76A5" w14:textId="77777777" w:rsidR="00123C75" w:rsidRDefault="00123C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1BBC44" w14:textId="22DBAA3C" w:rsidR="003655FD" w:rsidRDefault="003655FD"/>
    <w:sectPr w:rsidR="00365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5FD"/>
    <w:rsid w:val="00123C75"/>
    <w:rsid w:val="003655F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DF75F-1773-42E3-BF53-10F3C1B6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5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5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5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5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5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5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5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5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5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5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5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5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5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5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5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5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5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5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5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5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5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5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5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5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5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