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FC9E" w14:textId="77777777" w:rsidR="00064848" w:rsidRDefault="00064848">
      <w:pPr>
        <w:rPr>
          <w:rFonts w:hint="eastAsia"/>
        </w:rPr>
      </w:pPr>
      <w:r>
        <w:rPr>
          <w:rFonts w:hint="eastAsia"/>
        </w:rPr>
        <w:t>肇事逃逸的拼音</w:t>
      </w:r>
    </w:p>
    <w:p w14:paraId="70E9B02C" w14:textId="77777777" w:rsidR="00064848" w:rsidRDefault="00064848">
      <w:pPr>
        <w:rPr>
          <w:rFonts w:hint="eastAsia"/>
        </w:rPr>
      </w:pPr>
      <w:r>
        <w:rPr>
          <w:rFonts w:hint="eastAsia"/>
        </w:rPr>
        <w:t>肇事逃逸，在拼音中写作“zhào shì táo yí”，是道路交通安全法中的一个严重违法行为。当交通事故发生后，当事人选择逃离现场而非承担相应的责任和义务时，即构成了肇事逃逸。这不仅增加了事故处理的难度，也给受害者及其家庭带来了额外的痛苦与负担。</w:t>
      </w:r>
    </w:p>
    <w:p w14:paraId="5613E34B" w14:textId="77777777" w:rsidR="00064848" w:rsidRDefault="00064848">
      <w:pPr>
        <w:rPr>
          <w:rFonts w:hint="eastAsia"/>
        </w:rPr>
      </w:pPr>
    </w:p>
    <w:p w14:paraId="27DECE9F" w14:textId="77777777" w:rsidR="00064848" w:rsidRDefault="00064848">
      <w:pPr>
        <w:rPr>
          <w:rFonts w:hint="eastAsia"/>
        </w:rPr>
      </w:pPr>
      <w:r>
        <w:rPr>
          <w:rFonts w:hint="eastAsia"/>
        </w:rPr>
        <w:t>法律后果</w:t>
      </w:r>
    </w:p>
    <w:p w14:paraId="660269F0" w14:textId="77777777" w:rsidR="00064848" w:rsidRDefault="00064848">
      <w:pPr>
        <w:rPr>
          <w:rFonts w:hint="eastAsia"/>
        </w:rPr>
      </w:pPr>
      <w:r>
        <w:rPr>
          <w:rFonts w:hint="eastAsia"/>
        </w:rPr>
        <w:t>根据我国相关法律规定，肇事逃逸将受到严厉的法律制裁。一旦被认定为肇事逃逸，司机可能面临罚款、拘留甚至刑事责任，同时驾驶证也会被吊销。保险公司对于因肇事逃逸造成的损失通常不予赔偿，这意味着肇事者还需自行承担全部经济损失。</w:t>
      </w:r>
    </w:p>
    <w:p w14:paraId="7186D8B8" w14:textId="77777777" w:rsidR="00064848" w:rsidRDefault="00064848">
      <w:pPr>
        <w:rPr>
          <w:rFonts w:hint="eastAsia"/>
        </w:rPr>
      </w:pPr>
    </w:p>
    <w:p w14:paraId="09F6B261" w14:textId="77777777" w:rsidR="00064848" w:rsidRDefault="00064848">
      <w:pPr>
        <w:rPr>
          <w:rFonts w:hint="eastAsia"/>
        </w:rPr>
      </w:pPr>
      <w:r>
        <w:rPr>
          <w:rFonts w:hint="eastAsia"/>
        </w:rPr>
        <w:t>道德层面的影响</w:t>
      </w:r>
    </w:p>
    <w:p w14:paraId="41DA031A" w14:textId="77777777" w:rsidR="00064848" w:rsidRDefault="00064848">
      <w:pPr>
        <w:rPr>
          <w:rFonts w:hint="eastAsia"/>
        </w:rPr>
      </w:pPr>
      <w:r>
        <w:rPr>
          <w:rFonts w:hint="eastAsia"/>
        </w:rPr>
        <w:t>从道德角度来看，肇事逃逸行为是对社会公德和人道主义精神的严重践踏。交通事故本已是不幸事件，而逃逸行为更是雪上加霜，使得受害者的权益得不到及时保护，同时也反映出部分驾驶人员缺乏基本的责任感和社会公德心。</w:t>
      </w:r>
    </w:p>
    <w:p w14:paraId="4EDCA35E" w14:textId="77777777" w:rsidR="00064848" w:rsidRDefault="00064848">
      <w:pPr>
        <w:rPr>
          <w:rFonts w:hint="eastAsia"/>
        </w:rPr>
      </w:pPr>
    </w:p>
    <w:p w14:paraId="61393BDF" w14:textId="77777777" w:rsidR="00064848" w:rsidRDefault="00064848">
      <w:pPr>
        <w:rPr>
          <w:rFonts w:hint="eastAsia"/>
        </w:rPr>
      </w:pPr>
      <w:r>
        <w:rPr>
          <w:rFonts w:hint="eastAsia"/>
        </w:rPr>
        <w:t>如何应对</w:t>
      </w:r>
    </w:p>
    <w:p w14:paraId="7807E77F" w14:textId="77777777" w:rsidR="00064848" w:rsidRDefault="00064848">
      <w:pPr>
        <w:rPr>
          <w:rFonts w:hint="eastAsia"/>
        </w:rPr>
      </w:pPr>
      <w:r>
        <w:rPr>
          <w:rFonts w:hint="eastAsia"/>
        </w:rPr>
        <w:t>在面对交通事故时，正确的做法是立即停车，确保自身及他人的安全，并迅速报警寻求帮助。同时，积极配合交警进行事故调查，履行应尽的法律责任。若事故中有伤者，还应及时联系急救服务，尽力减少伤害程度。通过合法合理的途径解决问题，不仅能有效维护自身的合法权益，也是对他人生命健康的尊重。</w:t>
      </w:r>
    </w:p>
    <w:p w14:paraId="21EBB687" w14:textId="77777777" w:rsidR="00064848" w:rsidRDefault="00064848">
      <w:pPr>
        <w:rPr>
          <w:rFonts w:hint="eastAsia"/>
        </w:rPr>
      </w:pPr>
    </w:p>
    <w:p w14:paraId="6F740C70" w14:textId="77777777" w:rsidR="00064848" w:rsidRDefault="00064848">
      <w:pPr>
        <w:rPr>
          <w:rFonts w:hint="eastAsia"/>
        </w:rPr>
      </w:pPr>
      <w:r>
        <w:rPr>
          <w:rFonts w:hint="eastAsia"/>
        </w:rPr>
        <w:t>公众教育的重要性</w:t>
      </w:r>
    </w:p>
    <w:p w14:paraId="00E41073" w14:textId="77777777" w:rsidR="00064848" w:rsidRDefault="00064848">
      <w:pPr>
        <w:rPr>
          <w:rFonts w:hint="eastAsia"/>
        </w:rPr>
      </w:pPr>
      <w:r>
        <w:rPr>
          <w:rFonts w:hint="eastAsia"/>
        </w:rPr>
        <w:t>加强公众交通安全教育，提高驾驶员的法律意识和道德观念显得尤为重要。只有当每位道路使用者都能自觉遵守交通法规，尊重他人权益，才能从根本上减少此类悲剧的发生。政府机构、社会组织以及媒体应当联合起来，通过多种渠道普及交通安全知识，倡导文明出行的理念。</w:t>
      </w:r>
    </w:p>
    <w:p w14:paraId="6690B1F8" w14:textId="77777777" w:rsidR="00064848" w:rsidRDefault="00064848">
      <w:pPr>
        <w:rPr>
          <w:rFonts w:hint="eastAsia"/>
        </w:rPr>
      </w:pPr>
    </w:p>
    <w:p w14:paraId="5590CA67" w14:textId="77777777" w:rsidR="00064848" w:rsidRDefault="00064848">
      <w:pPr>
        <w:rPr>
          <w:rFonts w:hint="eastAsia"/>
        </w:rPr>
      </w:pPr>
    </w:p>
    <w:p w14:paraId="74F7A71F" w14:textId="77777777" w:rsidR="00064848" w:rsidRDefault="0006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4021" w14:textId="2EB1C5A2" w:rsidR="00F03B01" w:rsidRDefault="00F03B01"/>
    <w:sectPr w:rsidR="00F0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1"/>
    <w:rsid w:val="00064848"/>
    <w:rsid w:val="00A20F39"/>
    <w:rsid w:val="00F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FA5AB-54DD-4865-8BF4-A58746FE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