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67015" w14:textId="77777777" w:rsidR="00BF5117" w:rsidRDefault="00BF5117">
      <w:pPr>
        <w:rPr>
          <w:rFonts w:hint="eastAsia"/>
        </w:rPr>
      </w:pPr>
    </w:p>
    <w:p w14:paraId="76F0C5E1" w14:textId="77777777" w:rsidR="00BF5117" w:rsidRDefault="00BF5117">
      <w:pPr>
        <w:rPr>
          <w:rFonts w:hint="eastAsia"/>
        </w:rPr>
      </w:pPr>
      <w:r>
        <w:rPr>
          <w:rFonts w:hint="eastAsia"/>
        </w:rPr>
        <w:tab/>
        <w:t>置之不理的置什么意思</w:t>
      </w:r>
    </w:p>
    <w:p w14:paraId="0A421221" w14:textId="77777777" w:rsidR="00BF5117" w:rsidRDefault="00BF5117">
      <w:pPr>
        <w:rPr>
          <w:rFonts w:hint="eastAsia"/>
        </w:rPr>
      </w:pPr>
    </w:p>
    <w:p w14:paraId="5174E24F" w14:textId="77777777" w:rsidR="00BF5117" w:rsidRDefault="00BF5117">
      <w:pPr>
        <w:rPr>
          <w:rFonts w:hint="eastAsia"/>
        </w:rPr>
      </w:pPr>
    </w:p>
    <w:p w14:paraId="7AADC3BE" w14:textId="77777777" w:rsidR="00BF5117" w:rsidRDefault="00BF5117">
      <w:pPr>
        <w:rPr>
          <w:rFonts w:hint="eastAsia"/>
        </w:rPr>
      </w:pPr>
      <w:r>
        <w:rPr>
          <w:rFonts w:hint="eastAsia"/>
        </w:rPr>
        <w:tab/>
        <w:t>“置之不理”是一个常用的汉语成语，意指将某事物或某人放在一边，不予理睬或关注，表现出一种冷淡、忽视的态度。在这个成语中，“置”字扮演着至关重要的角色，它不仅是整个成语的构成部分，还承载着特定的语义功能。</w:t>
      </w:r>
    </w:p>
    <w:p w14:paraId="37344D68" w14:textId="77777777" w:rsidR="00BF5117" w:rsidRDefault="00BF5117">
      <w:pPr>
        <w:rPr>
          <w:rFonts w:hint="eastAsia"/>
        </w:rPr>
      </w:pPr>
    </w:p>
    <w:p w14:paraId="114496D2" w14:textId="77777777" w:rsidR="00BF5117" w:rsidRDefault="00BF5117">
      <w:pPr>
        <w:rPr>
          <w:rFonts w:hint="eastAsia"/>
        </w:rPr>
      </w:pPr>
    </w:p>
    <w:p w14:paraId="264BFD90" w14:textId="77777777" w:rsidR="00BF5117" w:rsidRDefault="00BF5117">
      <w:pPr>
        <w:rPr>
          <w:rFonts w:hint="eastAsia"/>
        </w:rPr>
      </w:pPr>
    </w:p>
    <w:p w14:paraId="002A928D" w14:textId="77777777" w:rsidR="00BF5117" w:rsidRDefault="00BF5117">
      <w:pPr>
        <w:rPr>
          <w:rFonts w:hint="eastAsia"/>
        </w:rPr>
      </w:pPr>
      <w:r>
        <w:rPr>
          <w:rFonts w:hint="eastAsia"/>
        </w:rPr>
        <w:tab/>
        <w:t>“置”的基本含义</w:t>
      </w:r>
    </w:p>
    <w:p w14:paraId="7B4831DE" w14:textId="77777777" w:rsidR="00BF5117" w:rsidRDefault="00BF5117">
      <w:pPr>
        <w:rPr>
          <w:rFonts w:hint="eastAsia"/>
        </w:rPr>
      </w:pPr>
    </w:p>
    <w:p w14:paraId="7E6E7B45" w14:textId="77777777" w:rsidR="00BF5117" w:rsidRDefault="00BF5117">
      <w:pPr>
        <w:rPr>
          <w:rFonts w:hint="eastAsia"/>
        </w:rPr>
      </w:pPr>
    </w:p>
    <w:p w14:paraId="01885395" w14:textId="77777777" w:rsidR="00BF5117" w:rsidRDefault="00BF5117">
      <w:pPr>
        <w:rPr>
          <w:rFonts w:hint="eastAsia"/>
        </w:rPr>
      </w:pPr>
      <w:r>
        <w:rPr>
          <w:rFonts w:hint="eastAsia"/>
        </w:rPr>
        <w:tab/>
        <w:t>“置”字在汉语中具有多重含义，但在此成语中，其核心意义为“放、摆放、安置”。它通常与具体的物体或抽象的概念相结合，表示将某物置于某个位置或状态。例如，“放置”指的是将物品放在某个地方，“设置”则指安排或建立某种设备、机构或制度。</w:t>
      </w:r>
    </w:p>
    <w:p w14:paraId="6FE7459A" w14:textId="77777777" w:rsidR="00BF5117" w:rsidRDefault="00BF5117">
      <w:pPr>
        <w:rPr>
          <w:rFonts w:hint="eastAsia"/>
        </w:rPr>
      </w:pPr>
    </w:p>
    <w:p w14:paraId="639E4350" w14:textId="77777777" w:rsidR="00BF5117" w:rsidRDefault="00BF5117">
      <w:pPr>
        <w:rPr>
          <w:rFonts w:hint="eastAsia"/>
        </w:rPr>
      </w:pPr>
    </w:p>
    <w:p w14:paraId="2F735FED" w14:textId="77777777" w:rsidR="00BF5117" w:rsidRDefault="00BF5117">
      <w:pPr>
        <w:rPr>
          <w:rFonts w:hint="eastAsia"/>
        </w:rPr>
      </w:pPr>
    </w:p>
    <w:p w14:paraId="6F431715" w14:textId="77777777" w:rsidR="00BF5117" w:rsidRDefault="00BF5117">
      <w:pPr>
        <w:rPr>
          <w:rFonts w:hint="eastAsia"/>
        </w:rPr>
      </w:pPr>
      <w:r>
        <w:rPr>
          <w:rFonts w:hint="eastAsia"/>
        </w:rPr>
        <w:tab/>
        <w:t>“置之不理”中的“置”</w:t>
      </w:r>
    </w:p>
    <w:p w14:paraId="613EC7FD" w14:textId="77777777" w:rsidR="00BF5117" w:rsidRDefault="00BF5117">
      <w:pPr>
        <w:rPr>
          <w:rFonts w:hint="eastAsia"/>
        </w:rPr>
      </w:pPr>
    </w:p>
    <w:p w14:paraId="32E1207E" w14:textId="77777777" w:rsidR="00BF5117" w:rsidRDefault="00BF5117">
      <w:pPr>
        <w:rPr>
          <w:rFonts w:hint="eastAsia"/>
        </w:rPr>
      </w:pPr>
    </w:p>
    <w:p w14:paraId="2E79D9A1" w14:textId="77777777" w:rsidR="00BF5117" w:rsidRDefault="00BF5117">
      <w:pPr>
        <w:rPr>
          <w:rFonts w:hint="eastAsia"/>
        </w:rPr>
      </w:pPr>
      <w:r>
        <w:rPr>
          <w:rFonts w:hint="eastAsia"/>
        </w:rPr>
        <w:tab/>
        <w:t>在“置之不理”这一成语中，“置”字延续了其“放、摆放”的基本含义，但融入了更多的情感色彩和行为特征。这里的“置”不仅指物理上的放置，更强调的是一种心理上的忽视和冷漠。它表示主体有意识地将某事物或某人置于一旁，不予理睬或关注，仿佛这些东西或人根本不存在一样。</w:t>
      </w:r>
    </w:p>
    <w:p w14:paraId="4B5FCAE6" w14:textId="77777777" w:rsidR="00BF5117" w:rsidRDefault="00BF5117">
      <w:pPr>
        <w:rPr>
          <w:rFonts w:hint="eastAsia"/>
        </w:rPr>
      </w:pPr>
    </w:p>
    <w:p w14:paraId="203DADB9" w14:textId="77777777" w:rsidR="00BF5117" w:rsidRDefault="00BF5117">
      <w:pPr>
        <w:rPr>
          <w:rFonts w:hint="eastAsia"/>
        </w:rPr>
      </w:pPr>
    </w:p>
    <w:p w14:paraId="6776C00D" w14:textId="77777777" w:rsidR="00BF5117" w:rsidRDefault="00BF5117">
      <w:pPr>
        <w:rPr>
          <w:rFonts w:hint="eastAsia"/>
        </w:rPr>
      </w:pPr>
    </w:p>
    <w:p w14:paraId="4D0E9C39" w14:textId="77777777" w:rsidR="00BF5117" w:rsidRDefault="00BF5117">
      <w:pPr>
        <w:rPr>
          <w:rFonts w:hint="eastAsia"/>
        </w:rPr>
      </w:pPr>
      <w:r>
        <w:rPr>
          <w:rFonts w:hint="eastAsia"/>
        </w:rPr>
        <w:tab/>
        <w:t>“置”字在成语中的语境与功能</w:t>
      </w:r>
    </w:p>
    <w:p w14:paraId="4A35F59F" w14:textId="77777777" w:rsidR="00BF5117" w:rsidRDefault="00BF5117">
      <w:pPr>
        <w:rPr>
          <w:rFonts w:hint="eastAsia"/>
        </w:rPr>
      </w:pPr>
    </w:p>
    <w:p w14:paraId="4D6626FF" w14:textId="77777777" w:rsidR="00BF5117" w:rsidRDefault="00BF5117">
      <w:pPr>
        <w:rPr>
          <w:rFonts w:hint="eastAsia"/>
        </w:rPr>
      </w:pPr>
    </w:p>
    <w:p w14:paraId="0DF4C7F5" w14:textId="77777777" w:rsidR="00BF5117" w:rsidRDefault="00BF5117">
      <w:pPr>
        <w:rPr>
          <w:rFonts w:hint="eastAsia"/>
        </w:rPr>
      </w:pPr>
      <w:r>
        <w:rPr>
          <w:rFonts w:hint="eastAsia"/>
        </w:rPr>
        <w:tab/>
        <w:t>“置之不理”这一成语通常用于描述一种消极、冷漠的态度。它强调了主体对某一事物或人的主动放弃或忽视，是一种消极的处理方式。例如，在职场中，面对一些不重要的邮件或请求，人们可能会选择“置之不理”，将注意力集中在更重要的事务上。然而，这种处理方式虽然可能带来一定的效率提升，但也可能因忽视某些潜在的重要信息而引发问题。</w:t>
      </w:r>
    </w:p>
    <w:p w14:paraId="765D27B0" w14:textId="77777777" w:rsidR="00BF5117" w:rsidRDefault="00BF5117">
      <w:pPr>
        <w:rPr>
          <w:rFonts w:hint="eastAsia"/>
        </w:rPr>
      </w:pPr>
    </w:p>
    <w:p w14:paraId="20019C26" w14:textId="77777777" w:rsidR="00BF5117" w:rsidRDefault="00BF5117">
      <w:pPr>
        <w:rPr>
          <w:rFonts w:hint="eastAsia"/>
        </w:rPr>
      </w:pPr>
    </w:p>
    <w:p w14:paraId="61A6C3A7" w14:textId="77777777" w:rsidR="00BF5117" w:rsidRDefault="00BF5117">
      <w:pPr>
        <w:rPr>
          <w:rFonts w:hint="eastAsia"/>
        </w:rPr>
      </w:pPr>
    </w:p>
    <w:p w14:paraId="620819DB" w14:textId="77777777" w:rsidR="00BF5117" w:rsidRDefault="00BF5117">
      <w:pPr>
        <w:rPr>
          <w:rFonts w:hint="eastAsia"/>
        </w:rPr>
      </w:pPr>
      <w:r>
        <w:rPr>
          <w:rFonts w:hint="eastAsia"/>
        </w:rPr>
        <w:tab/>
        <w:t>“置”字与其他成分的互动</w:t>
      </w:r>
    </w:p>
    <w:p w14:paraId="602FE953" w14:textId="77777777" w:rsidR="00BF5117" w:rsidRDefault="00BF5117">
      <w:pPr>
        <w:rPr>
          <w:rFonts w:hint="eastAsia"/>
        </w:rPr>
      </w:pPr>
    </w:p>
    <w:p w14:paraId="6F965B0C" w14:textId="77777777" w:rsidR="00BF5117" w:rsidRDefault="00BF5117">
      <w:pPr>
        <w:rPr>
          <w:rFonts w:hint="eastAsia"/>
        </w:rPr>
      </w:pPr>
    </w:p>
    <w:p w14:paraId="2288D1C6" w14:textId="77777777" w:rsidR="00BF5117" w:rsidRDefault="00BF5117">
      <w:pPr>
        <w:rPr>
          <w:rFonts w:hint="eastAsia"/>
        </w:rPr>
      </w:pPr>
      <w:r>
        <w:rPr>
          <w:rFonts w:hint="eastAsia"/>
        </w:rPr>
        <w:tab/>
        <w:t>在“置之不理”这一成语中，“置”与“之”和“不理”两个成分紧密结合，共同构成了成语的完整意义。其中，“之”作为代词，指代被放置或忽视的对象；“不理”则明确表示不予理睬或关注的态度。这三个成分相互作用，共同描绘了一种冷漠、忽视的行为画面。</w:t>
      </w:r>
    </w:p>
    <w:p w14:paraId="5270C229" w14:textId="77777777" w:rsidR="00BF5117" w:rsidRDefault="00BF5117">
      <w:pPr>
        <w:rPr>
          <w:rFonts w:hint="eastAsia"/>
        </w:rPr>
      </w:pPr>
    </w:p>
    <w:p w14:paraId="7A071BA8" w14:textId="77777777" w:rsidR="00BF5117" w:rsidRDefault="00BF5117">
      <w:pPr>
        <w:rPr>
          <w:rFonts w:hint="eastAsia"/>
        </w:rPr>
      </w:pPr>
    </w:p>
    <w:p w14:paraId="5481AE6D" w14:textId="77777777" w:rsidR="00BF5117" w:rsidRDefault="00BF5117">
      <w:pPr>
        <w:rPr>
          <w:rFonts w:hint="eastAsia"/>
        </w:rPr>
      </w:pPr>
    </w:p>
    <w:p w14:paraId="322494EE" w14:textId="77777777" w:rsidR="00BF5117" w:rsidRDefault="00BF51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AF087C8" w14:textId="77777777" w:rsidR="00BF5117" w:rsidRDefault="00BF5117">
      <w:pPr>
        <w:rPr>
          <w:rFonts w:hint="eastAsia"/>
        </w:rPr>
      </w:pPr>
    </w:p>
    <w:p w14:paraId="2AD1C6B1" w14:textId="77777777" w:rsidR="00BF5117" w:rsidRDefault="00BF5117">
      <w:pPr>
        <w:rPr>
          <w:rFonts w:hint="eastAsia"/>
        </w:rPr>
      </w:pPr>
    </w:p>
    <w:p w14:paraId="4CB65CEA" w14:textId="77777777" w:rsidR="00BF5117" w:rsidRDefault="00BF5117">
      <w:pPr>
        <w:rPr>
          <w:rFonts w:hint="eastAsia"/>
        </w:rPr>
      </w:pPr>
      <w:r>
        <w:rPr>
          <w:rFonts w:hint="eastAsia"/>
        </w:rPr>
        <w:tab/>
        <w:t>“置之不理”中的“置”字承载着“放、摆放”的基本含义，并在成语中融入了更多的情感色彩和行为特征。它表示主体有意识地将某事物或某人置于一旁，不予理睬或关注，从而构成了一种消极、冷漠的态度。通过深入理解“置”字在成语中的语境与功能，我们可以更加准确地把握这一成语的含义和用法。</w:t>
      </w:r>
    </w:p>
    <w:p w14:paraId="1C1A9599" w14:textId="77777777" w:rsidR="00BF5117" w:rsidRDefault="00BF5117">
      <w:pPr>
        <w:rPr>
          <w:rFonts w:hint="eastAsia"/>
        </w:rPr>
      </w:pPr>
    </w:p>
    <w:p w14:paraId="1E95564D" w14:textId="77777777" w:rsidR="00BF5117" w:rsidRDefault="00BF5117">
      <w:pPr>
        <w:rPr>
          <w:rFonts w:hint="eastAsia"/>
        </w:rPr>
      </w:pPr>
    </w:p>
    <w:p w14:paraId="7DB52E89" w14:textId="77777777" w:rsidR="00BF5117" w:rsidRDefault="00BF51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240DE" w14:textId="621C960C" w:rsidR="00F72686" w:rsidRDefault="00F72686"/>
    <w:sectPr w:rsidR="00F72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86"/>
    <w:rsid w:val="00A20F39"/>
    <w:rsid w:val="00BF5117"/>
    <w:rsid w:val="00F7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139BE-340C-4E76-A6DF-BCB87F4A0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2025-03-01T14:39:00Z</dcterms:created>
  <dcterms:modified xsi:type="dcterms:W3CDTF">2025-03-01T14:39:00Z</dcterms:modified>
</cp:coreProperties>
</file>