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0066E" w14:textId="77777777" w:rsidR="00A47662" w:rsidRDefault="00A47662">
      <w:pPr>
        <w:rPr>
          <w:rFonts w:hint="eastAsia"/>
        </w:rPr>
      </w:pPr>
      <w:r>
        <w:rPr>
          <w:rFonts w:hint="eastAsia"/>
        </w:rPr>
        <w:t>竹节人拼法：传统手工艺的智慧结晶</w:t>
      </w:r>
    </w:p>
    <w:p w14:paraId="4793B552" w14:textId="77777777" w:rsidR="00A47662" w:rsidRDefault="00A47662">
      <w:pPr>
        <w:rPr>
          <w:rFonts w:hint="eastAsia"/>
        </w:rPr>
      </w:pPr>
      <w:r>
        <w:rPr>
          <w:rFonts w:hint="eastAsia"/>
        </w:rPr>
        <w:t>在中华大地的广袤田野间，流传着一种独具匠心的手工艺品——竹节人。它不仅是一种儿童玩具，更承载着深厚的文化底蕴和民间艺术的魅力。竹节人的制作源远流长，可以追溯到古代，那时的人们利用身边随手可得的材料，如竹子，来创造简单的娱乐方式。竹节人拼法是这门古老技艺的核心，蕴含了制作者的心血与智慧。</w:t>
      </w:r>
    </w:p>
    <w:p w14:paraId="77A2D6B6" w14:textId="77777777" w:rsidR="00A47662" w:rsidRDefault="00A47662">
      <w:pPr>
        <w:rPr>
          <w:rFonts w:hint="eastAsia"/>
        </w:rPr>
      </w:pPr>
    </w:p>
    <w:p w14:paraId="427560DE" w14:textId="77777777" w:rsidR="00A47662" w:rsidRDefault="00A47662">
      <w:pPr>
        <w:rPr>
          <w:rFonts w:hint="eastAsia"/>
        </w:rPr>
      </w:pPr>
      <w:r>
        <w:rPr>
          <w:rFonts w:hint="eastAsia"/>
        </w:rPr>
        <w:t>选材与准备</w:t>
      </w:r>
    </w:p>
    <w:p w14:paraId="79C46866" w14:textId="77777777" w:rsidR="00A47662" w:rsidRDefault="00A47662">
      <w:pPr>
        <w:rPr>
          <w:rFonts w:hint="eastAsia"/>
        </w:rPr>
      </w:pPr>
      <w:r>
        <w:rPr>
          <w:rFonts w:hint="eastAsia"/>
        </w:rPr>
        <w:t>要开始制作竹节人，首先需要挑选合适的竹子。通常选用的是老竹，因为它的质地坚硬，不易折断，且具有良好的弹性。选择好竹子后，将它切割成适合长度的段落，每一段都尽可能保留竹节，这是竹节人名字的由来。接着，用小刀细心地削去外皮，让竹子表面光滑无刺，为后续的拼装做好准备。对于一些细节部位，如关节处，则可能需要更加精细的处理，确保每个部件都能灵活转动。</w:t>
      </w:r>
    </w:p>
    <w:p w14:paraId="586DC289" w14:textId="77777777" w:rsidR="00A47662" w:rsidRDefault="00A47662">
      <w:pPr>
        <w:rPr>
          <w:rFonts w:hint="eastAsia"/>
        </w:rPr>
      </w:pPr>
    </w:p>
    <w:p w14:paraId="228159C6" w14:textId="77777777" w:rsidR="00A47662" w:rsidRDefault="00A47662">
      <w:pPr>
        <w:rPr>
          <w:rFonts w:hint="eastAsia"/>
        </w:rPr>
      </w:pPr>
      <w:r>
        <w:rPr>
          <w:rFonts w:hint="eastAsia"/>
        </w:rPr>
        <w:t>构造与拼接</w:t>
      </w:r>
    </w:p>
    <w:p w14:paraId="16B0CBF9" w14:textId="77777777" w:rsidR="00A47662" w:rsidRDefault="00A47662">
      <w:pPr>
        <w:rPr>
          <w:rFonts w:hint="eastAsia"/>
        </w:rPr>
      </w:pPr>
      <w:r>
        <w:rPr>
          <w:rFonts w:hint="eastAsia"/>
        </w:rPr>
        <w:t>竹节人的身体结构简单而巧妙，主要由头部、躯干和四肢组成。头部多采用圆形或椭圆形的小竹块，通过细绳或者竹签固定在躯干顶部。四肢则是用较短的竹段连接而成，通过竹节之间的自然弯曲来模拟人体关节。拼接时，工匠们会根据自己的经验和创意调整比例，使得每一个竹节人都拥有独特的姿态。为了增强稳定性，有时还会添加额外的支撑结构，比如使用细铁丝加固关节部分。</w:t>
      </w:r>
    </w:p>
    <w:p w14:paraId="361CE9BF" w14:textId="77777777" w:rsidR="00A47662" w:rsidRDefault="00A47662">
      <w:pPr>
        <w:rPr>
          <w:rFonts w:hint="eastAsia"/>
        </w:rPr>
      </w:pPr>
    </w:p>
    <w:p w14:paraId="49732FAB" w14:textId="77777777" w:rsidR="00A47662" w:rsidRDefault="00A47662">
      <w:pPr>
        <w:rPr>
          <w:rFonts w:hint="eastAsia"/>
        </w:rPr>
      </w:pPr>
      <w:r>
        <w:rPr>
          <w:rFonts w:hint="eastAsia"/>
        </w:rPr>
        <w:t>装饰与个性化</w:t>
      </w:r>
    </w:p>
    <w:p w14:paraId="761ED5B3" w14:textId="77777777" w:rsidR="00A47662" w:rsidRDefault="00A47662">
      <w:pPr>
        <w:rPr>
          <w:rFonts w:hint="eastAsia"/>
        </w:rPr>
      </w:pPr>
      <w:r>
        <w:rPr>
          <w:rFonts w:hint="eastAsia"/>
        </w:rPr>
        <w:t>当基本形态完成后，接下来就是给竹节人穿上“衣服”。传统的做法是用彩色纸张剪裁成衣裳的模样，然后粘贴上去；也有用布条缠绕的方式，既实用又能增添色彩。还可以用画笔在竹节人的脸上绘制表情，或是用颜料涂鸦出各种图案，使其更具个性。随着时代的发展，现代的竹节人可能会融入更多新颖元素，例如LED灯带发光效果等，但无论如何变化，那份质朴的艺术感始终不变。</w:t>
      </w:r>
    </w:p>
    <w:p w14:paraId="4A19DE03" w14:textId="77777777" w:rsidR="00A47662" w:rsidRDefault="00A47662">
      <w:pPr>
        <w:rPr>
          <w:rFonts w:hint="eastAsia"/>
        </w:rPr>
      </w:pPr>
    </w:p>
    <w:p w14:paraId="50A51017" w14:textId="77777777" w:rsidR="00A47662" w:rsidRDefault="00A47662">
      <w:pPr>
        <w:rPr>
          <w:rFonts w:hint="eastAsia"/>
        </w:rPr>
      </w:pPr>
      <w:r>
        <w:rPr>
          <w:rFonts w:hint="eastAsia"/>
        </w:rPr>
        <w:t>传承与发展</w:t>
      </w:r>
    </w:p>
    <w:p w14:paraId="737D9D96" w14:textId="77777777" w:rsidR="00A47662" w:rsidRDefault="00A47662">
      <w:pPr>
        <w:rPr>
          <w:rFonts w:hint="eastAsia"/>
        </w:rPr>
      </w:pPr>
      <w:r>
        <w:rPr>
          <w:rFonts w:hint="eastAsia"/>
        </w:rPr>
        <w:t>在快节奏生活的冲击下，像竹节人这样的传统手工艺品正面临着前所未有的挑战。然而，正是这些看似平凡却充满情感的作品，让我们看到了先辈们的勤劳与创造力。许多民间艺人致力于保护和发展这项技艺，他们走进学校、社区，举办工作坊教授孩子们如何亲手制作竹节人。同时，互联网也为竹节人带来了新的机遇，通过线上平台展示和销售，让更多人了解并喜爱上这份来自土地深处的美好礼物。竹节人不仅仅是一个玩具，它是连接过去与现在的一座桥梁，见证着岁月流转中不变的情怀。</w:t>
      </w:r>
    </w:p>
    <w:p w14:paraId="48B01569" w14:textId="77777777" w:rsidR="00A47662" w:rsidRDefault="00A47662">
      <w:pPr>
        <w:rPr>
          <w:rFonts w:hint="eastAsia"/>
        </w:rPr>
      </w:pPr>
    </w:p>
    <w:p w14:paraId="706E47F7" w14:textId="77777777" w:rsidR="00A47662" w:rsidRDefault="00A476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DAC42E" w14:textId="26323D81" w:rsidR="002A323C" w:rsidRDefault="002A323C"/>
    <w:sectPr w:rsidR="002A32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3C"/>
    <w:rsid w:val="002A323C"/>
    <w:rsid w:val="00A20F39"/>
    <w:rsid w:val="00A4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B5C15-AD11-49A5-A109-1F022826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