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D87F" w14:textId="77777777" w:rsidR="00C65C05" w:rsidRDefault="00C65C05">
      <w:pPr>
        <w:rPr>
          <w:rFonts w:hint="eastAsia"/>
        </w:rPr>
      </w:pPr>
      <w:r>
        <w:rPr>
          <w:rFonts w:hint="eastAsia"/>
        </w:rPr>
        <w:t>zhú kuāng zi：传统手工艺的智慧结晶</w:t>
      </w:r>
    </w:p>
    <w:p w14:paraId="215B5B2B" w14:textId="77777777" w:rsidR="00C65C05" w:rsidRDefault="00C65C05">
      <w:pPr>
        <w:rPr>
          <w:rFonts w:hint="eastAsia"/>
        </w:rPr>
      </w:pPr>
      <w:r>
        <w:rPr>
          <w:rFonts w:hint="eastAsia"/>
        </w:rPr>
        <w:t>“竹筐子”的拼音是“zhú kuāng zi”，它是中国传统手工艺品中的一种，承载着千百年来劳动人民的智慧与勤劳。竹筐子是一种用天然竹材编织而成的容器，广泛应用于日常生活和农业生产中。从古至今，竹筐子不仅是实用工具，更成为了一种文化符号，象征着人与自然和谐共生的理念。</w:t>
      </w:r>
    </w:p>
    <w:p w14:paraId="50BCF122" w14:textId="77777777" w:rsidR="00C65C05" w:rsidRDefault="00C65C05">
      <w:pPr>
        <w:rPr>
          <w:rFonts w:hint="eastAsia"/>
        </w:rPr>
      </w:pPr>
    </w:p>
    <w:p w14:paraId="02817472" w14:textId="77777777" w:rsidR="00C65C05" w:rsidRDefault="00C65C05">
      <w:pPr>
        <w:rPr>
          <w:rFonts w:hint="eastAsia"/>
        </w:rPr>
      </w:pPr>
      <w:r>
        <w:rPr>
          <w:rFonts w:hint="eastAsia"/>
        </w:rPr>
        <w:t>竹筐子的历史可以追溯到新石器时代。早在那个时期，人们就已经开始利用竹子制作简单的器具。随着社会的发展和技术的进步，竹编工艺逐渐成熟，形成了丰富多样的产品形态。在古代，竹筐子被用来盛放粮食、果蔬、衣物等物品，甚至还可以作为运输工具。特别是在南方地区，竹林资源丰富，竹筐子更是家家户户不可或缺的日用品。</w:t>
      </w:r>
    </w:p>
    <w:p w14:paraId="74AB7303" w14:textId="77777777" w:rsidR="00C65C05" w:rsidRDefault="00C65C05">
      <w:pPr>
        <w:rPr>
          <w:rFonts w:hint="eastAsia"/>
        </w:rPr>
      </w:pPr>
    </w:p>
    <w:p w14:paraId="67523ADB" w14:textId="77777777" w:rsidR="00C65C05" w:rsidRDefault="00C65C05">
      <w:pPr>
        <w:rPr>
          <w:rFonts w:hint="eastAsia"/>
        </w:rPr>
      </w:pPr>
      <w:r>
        <w:rPr>
          <w:rFonts w:hint="eastAsia"/>
        </w:rPr>
        <w:t>zhú kuāng zi：选材与制作工艺</w:t>
      </w:r>
    </w:p>
    <w:p w14:paraId="603C9845" w14:textId="77777777" w:rsidR="00C65C05" w:rsidRDefault="00C65C05">
      <w:pPr>
        <w:rPr>
          <w:rFonts w:hint="eastAsia"/>
        </w:rPr>
      </w:pPr>
      <w:r>
        <w:rPr>
          <w:rFonts w:hint="eastAsia"/>
        </w:rPr>
        <w:t>制作竹筐子需要精选优质竹材，通常选用生长三年以上的毛竹或楠竹。这些竹子纤维坚韧、弹性良好，非常适合编织。工匠们会将竹子砍下后去皮，再劈成细条，经过浸泡、晾晒等处理工序，使其更加耐用且不易变形。</w:t>
      </w:r>
    </w:p>
    <w:p w14:paraId="1CABE2B9" w14:textId="77777777" w:rsidR="00C65C05" w:rsidRDefault="00C65C05">
      <w:pPr>
        <w:rPr>
          <w:rFonts w:hint="eastAsia"/>
        </w:rPr>
      </w:pPr>
    </w:p>
    <w:p w14:paraId="276A9B1B" w14:textId="77777777" w:rsidR="00C65C05" w:rsidRDefault="00C65C05">
      <w:pPr>
        <w:rPr>
          <w:rFonts w:hint="eastAsia"/>
        </w:rPr>
      </w:pPr>
      <w:r>
        <w:rPr>
          <w:rFonts w:hint="eastAsia"/>
        </w:rPr>
        <w:t>接下来便是最关键的编织环节。一位技艺娴熟的竹编师傅往往要花费数小时才能完成一个精致的竹筐子。他们通过交叉、缠绕、嵌套等方式，将一根根竹条巧妙地组合在一起，形成坚固而美观的结构。这种手工技艺不仅考验耐心，还需要丰富的经验积累。每一件竹筐子都凝聚了匠人的汗水与心血，堪称独一无二的艺术品。</w:t>
      </w:r>
    </w:p>
    <w:p w14:paraId="3C5B8DA5" w14:textId="77777777" w:rsidR="00C65C05" w:rsidRDefault="00C65C05">
      <w:pPr>
        <w:rPr>
          <w:rFonts w:hint="eastAsia"/>
        </w:rPr>
      </w:pPr>
    </w:p>
    <w:p w14:paraId="37959DBD" w14:textId="77777777" w:rsidR="00C65C05" w:rsidRDefault="00C65C05">
      <w:pPr>
        <w:rPr>
          <w:rFonts w:hint="eastAsia"/>
        </w:rPr>
      </w:pPr>
      <w:r>
        <w:rPr>
          <w:rFonts w:hint="eastAsia"/>
        </w:rPr>
        <w:t>zhú kuāng zi：功能多样与环保价值</w:t>
      </w:r>
    </w:p>
    <w:p w14:paraId="4EB9C6CE" w14:textId="77777777" w:rsidR="00C65C05" w:rsidRDefault="00C65C05">
      <w:pPr>
        <w:rPr>
          <w:rFonts w:hint="eastAsia"/>
        </w:rPr>
      </w:pPr>
      <w:r>
        <w:rPr>
          <w:rFonts w:hint="eastAsia"/>
        </w:rPr>
        <w:t>竹筐子的功能非常多样化。它可以用来装水果、蔬菜，也可以用于储存谷物或其他干粮；在农忙时节，农民还会用大号竹筐挑运庄稼；而在家庭生活中，小巧玲珑的竹筐则常被当作装饰品摆放在客厅或书房中，增添一份自然气息。</w:t>
      </w:r>
    </w:p>
    <w:p w14:paraId="29D0331A" w14:textId="77777777" w:rsidR="00C65C05" w:rsidRDefault="00C65C05">
      <w:pPr>
        <w:rPr>
          <w:rFonts w:hint="eastAsia"/>
        </w:rPr>
      </w:pPr>
    </w:p>
    <w:p w14:paraId="2C27030D" w14:textId="77777777" w:rsidR="00C65C05" w:rsidRDefault="00C65C05">
      <w:pPr>
        <w:rPr>
          <w:rFonts w:hint="eastAsia"/>
        </w:rPr>
      </w:pPr>
      <w:r>
        <w:rPr>
          <w:rFonts w:hint="eastAsia"/>
        </w:rPr>
        <w:t>更重要的是，竹筐子具有极高的环保价值。相比塑料制品，竹筐子完全可降解，不会对环境造成污染。同时，竹子作为一种快速再生资源，其生长周期短，种植过程中无需施加化肥和农药，因此更加符合可持续发展的理念。在全球倡导绿色生活的今天，竹筐子再次受到人们的青睐，成为追求健康生活方式的理想选择。</w:t>
      </w:r>
    </w:p>
    <w:p w14:paraId="524D4EE7" w14:textId="77777777" w:rsidR="00C65C05" w:rsidRDefault="00C65C05">
      <w:pPr>
        <w:rPr>
          <w:rFonts w:hint="eastAsia"/>
        </w:rPr>
      </w:pPr>
    </w:p>
    <w:p w14:paraId="6CF53F24" w14:textId="77777777" w:rsidR="00C65C05" w:rsidRDefault="00C65C05">
      <w:pPr>
        <w:rPr>
          <w:rFonts w:hint="eastAsia"/>
        </w:rPr>
      </w:pPr>
      <w:r>
        <w:rPr>
          <w:rFonts w:hint="eastAsia"/>
        </w:rPr>
        <w:t>zhú kuāng zi：传承与发展</w:t>
      </w:r>
    </w:p>
    <w:p w14:paraId="493D3F3F" w14:textId="77777777" w:rsidR="00C65C05" w:rsidRDefault="00C65C05">
      <w:pPr>
        <w:rPr>
          <w:rFonts w:hint="eastAsia"/>
        </w:rPr>
      </w:pPr>
      <w:r>
        <w:rPr>
          <w:rFonts w:hint="eastAsia"/>
        </w:rPr>
        <w:t>尽管现代工业快速发展，许多传统手工艺品面临着失传的风险，但竹筐子依然顽强地延续着自己的生命力。近年来，越来越多的年轻人开始关注并学习这门古老的手艺，为竹编注入新鲜血液。与此同时，设计师们也将现代元素融入传统竹筐设计中，创造出兼具实用性与艺术性的新产品，让竹筐子焕发新的活力。</w:t>
      </w:r>
    </w:p>
    <w:p w14:paraId="7C949631" w14:textId="77777777" w:rsidR="00C65C05" w:rsidRDefault="00C65C05">
      <w:pPr>
        <w:rPr>
          <w:rFonts w:hint="eastAsia"/>
        </w:rPr>
      </w:pPr>
    </w:p>
    <w:p w14:paraId="7731DFD1" w14:textId="77777777" w:rsidR="00C65C05" w:rsidRDefault="00C65C05">
      <w:pPr>
        <w:rPr>
          <w:rFonts w:hint="eastAsia"/>
        </w:rPr>
      </w:pPr>
      <w:r>
        <w:rPr>
          <w:rFonts w:hint="eastAsia"/>
        </w:rPr>
        <w:t>“zhú kuāng zi”不仅仅是一件普通的日常用品，它还蕴含着深厚的文化内涵和生态意义。无论是作为生活中的伙伴，还是作为收藏的艺术品，竹筐子都值得我们珍视与传承。让我们一起守护这份来自大自然的馈赠吧！</w:t>
      </w:r>
    </w:p>
    <w:p w14:paraId="54A76164" w14:textId="77777777" w:rsidR="00C65C05" w:rsidRDefault="00C65C05">
      <w:pPr>
        <w:rPr>
          <w:rFonts w:hint="eastAsia"/>
        </w:rPr>
      </w:pPr>
    </w:p>
    <w:p w14:paraId="7F834436" w14:textId="77777777" w:rsidR="00C65C05" w:rsidRDefault="00C65C05">
      <w:pPr>
        <w:rPr>
          <w:rFonts w:hint="eastAsia"/>
        </w:rPr>
      </w:pPr>
      <w:r>
        <w:rPr>
          <w:rFonts w:hint="eastAsia"/>
        </w:rPr>
        <w:t>本文是由懂得生活网（dongdeshenghuo.com）为大家创作</w:t>
      </w:r>
    </w:p>
    <w:p w14:paraId="31209A2C" w14:textId="345016B1" w:rsidR="00165E3E" w:rsidRDefault="00165E3E"/>
    <w:sectPr w:rsidR="0016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E"/>
    <w:rsid w:val="00165E3E"/>
    <w:rsid w:val="00A20F39"/>
    <w:rsid w:val="00C6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A180-DA9C-4343-835D-AAE96412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E3E"/>
    <w:rPr>
      <w:rFonts w:cstheme="majorBidi"/>
      <w:color w:val="2F5496" w:themeColor="accent1" w:themeShade="BF"/>
      <w:sz w:val="28"/>
      <w:szCs w:val="28"/>
    </w:rPr>
  </w:style>
  <w:style w:type="character" w:customStyle="1" w:styleId="50">
    <w:name w:val="标题 5 字符"/>
    <w:basedOn w:val="a0"/>
    <w:link w:val="5"/>
    <w:uiPriority w:val="9"/>
    <w:semiHidden/>
    <w:rsid w:val="00165E3E"/>
    <w:rPr>
      <w:rFonts w:cstheme="majorBidi"/>
      <w:color w:val="2F5496" w:themeColor="accent1" w:themeShade="BF"/>
      <w:sz w:val="24"/>
    </w:rPr>
  </w:style>
  <w:style w:type="character" w:customStyle="1" w:styleId="60">
    <w:name w:val="标题 6 字符"/>
    <w:basedOn w:val="a0"/>
    <w:link w:val="6"/>
    <w:uiPriority w:val="9"/>
    <w:semiHidden/>
    <w:rsid w:val="00165E3E"/>
    <w:rPr>
      <w:rFonts w:cstheme="majorBidi"/>
      <w:b/>
      <w:bCs/>
      <w:color w:val="2F5496" w:themeColor="accent1" w:themeShade="BF"/>
    </w:rPr>
  </w:style>
  <w:style w:type="character" w:customStyle="1" w:styleId="70">
    <w:name w:val="标题 7 字符"/>
    <w:basedOn w:val="a0"/>
    <w:link w:val="7"/>
    <w:uiPriority w:val="9"/>
    <w:semiHidden/>
    <w:rsid w:val="00165E3E"/>
    <w:rPr>
      <w:rFonts w:cstheme="majorBidi"/>
      <w:b/>
      <w:bCs/>
      <w:color w:val="595959" w:themeColor="text1" w:themeTint="A6"/>
    </w:rPr>
  </w:style>
  <w:style w:type="character" w:customStyle="1" w:styleId="80">
    <w:name w:val="标题 8 字符"/>
    <w:basedOn w:val="a0"/>
    <w:link w:val="8"/>
    <w:uiPriority w:val="9"/>
    <w:semiHidden/>
    <w:rsid w:val="00165E3E"/>
    <w:rPr>
      <w:rFonts w:cstheme="majorBidi"/>
      <w:color w:val="595959" w:themeColor="text1" w:themeTint="A6"/>
    </w:rPr>
  </w:style>
  <w:style w:type="character" w:customStyle="1" w:styleId="90">
    <w:name w:val="标题 9 字符"/>
    <w:basedOn w:val="a0"/>
    <w:link w:val="9"/>
    <w:uiPriority w:val="9"/>
    <w:semiHidden/>
    <w:rsid w:val="00165E3E"/>
    <w:rPr>
      <w:rFonts w:eastAsiaTheme="majorEastAsia" w:cstheme="majorBidi"/>
      <w:color w:val="595959" w:themeColor="text1" w:themeTint="A6"/>
    </w:rPr>
  </w:style>
  <w:style w:type="paragraph" w:styleId="a3">
    <w:name w:val="Title"/>
    <w:basedOn w:val="a"/>
    <w:next w:val="a"/>
    <w:link w:val="a4"/>
    <w:uiPriority w:val="10"/>
    <w:qFormat/>
    <w:rsid w:val="0016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E3E"/>
    <w:pPr>
      <w:spacing w:before="160"/>
      <w:jc w:val="center"/>
    </w:pPr>
    <w:rPr>
      <w:i/>
      <w:iCs/>
      <w:color w:val="404040" w:themeColor="text1" w:themeTint="BF"/>
    </w:rPr>
  </w:style>
  <w:style w:type="character" w:customStyle="1" w:styleId="a8">
    <w:name w:val="引用 字符"/>
    <w:basedOn w:val="a0"/>
    <w:link w:val="a7"/>
    <w:uiPriority w:val="29"/>
    <w:rsid w:val="00165E3E"/>
    <w:rPr>
      <w:i/>
      <w:iCs/>
      <w:color w:val="404040" w:themeColor="text1" w:themeTint="BF"/>
    </w:rPr>
  </w:style>
  <w:style w:type="paragraph" w:styleId="a9">
    <w:name w:val="List Paragraph"/>
    <w:basedOn w:val="a"/>
    <w:uiPriority w:val="34"/>
    <w:qFormat/>
    <w:rsid w:val="00165E3E"/>
    <w:pPr>
      <w:ind w:left="720"/>
      <w:contextualSpacing/>
    </w:pPr>
  </w:style>
  <w:style w:type="character" w:styleId="aa">
    <w:name w:val="Intense Emphasis"/>
    <w:basedOn w:val="a0"/>
    <w:uiPriority w:val="21"/>
    <w:qFormat/>
    <w:rsid w:val="00165E3E"/>
    <w:rPr>
      <w:i/>
      <w:iCs/>
      <w:color w:val="2F5496" w:themeColor="accent1" w:themeShade="BF"/>
    </w:rPr>
  </w:style>
  <w:style w:type="paragraph" w:styleId="ab">
    <w:name w:val="Intense Quote"/>
    <w:basedOn w:val="a"/>
    <w:next w:val="a"/>
    <w:link w:val="ac"/>
    <w:uiPriority w:val="30"/>
    <w:qFormat/>
    <w:rsid w:val="0016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E3E"/>
    <w:rPr>
      <w:i/>
      <w:iCs/>
      <w:color w:val="2F5496" w:themeColor="accent1" w:themeShade="BF"/>
    </w:rPr>
  </w:style>
  <w:style w:type="character" w:styleId="ad">
    <w:name w:val="Intense Reference"/>
    <w:basedOn w:val="a0"/>
    <w:uiPriority w:val="32"/>
    <w:qFormat/>
    <w:rsid w:val="0016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