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FFC4" w14:textId="77777777" w:rsidR="00340206" w:rsidRDefault="00340206">
      <w:pPr>
        <w:rPr>
          <w:rFonts w:hint="eastAsia"/>
        </w:rPr>
      </w:pPr>
      <w:r>
        <w:rPr>
          <w:rFonts w:hint="eastAsia"/>
        </w:rPr>
        <w:t>站立的立的拼音怎么写</w:t>
      </w:r>
    </w:p>
    <w:p w14:paraId="33CEB075" w14:textId="77777777" w:rsidR="00340206" w:rsidRDefault="00340206">
      <w:pPr>
        <w:rPr>
          <w:rFonts w:hint="eastAsia"/>
        </w:rPr>
      </w:pPr>
      <w:r>
        <w:rPr>
          <w:rFonts w:hint="eastAsia"/>
        </w:rPr>
        <w:t>“站立”的“立”字，在汉语拼音中写作“lì”。这一简单的音节承载着丰富的文化内涵和历史背景，是汉字与语音结合的一个典型例子。了解一个汉字的正确发音不仅有助于提升我们的语言能力，还能加深对中华文化的理解。</w:t>
      </w:r>
    </w:p>
    <w:p w14:paraId="09BD301D" w14:textId="77777777" w:rsidR="00340206" w:rsidRDefault="00340206">
      <w:pPr>
        <w:rPr>
          <w:rFonts w:hint="eastAsia"/>
        </w:rPr>
      </w:pPr>
    </w:p>
    <w:p w14:paraId="1B9F3E24" w14:textId="77777777" w:rsidR="00340206" w:rsidRDefault="00340206">
      <w:pPr>
        <w:rPr>
          <w:rFonts w:hint="eastAsia"/>
        </w:rPr>
      </w:pPr>
      <w:r>
        <w:rPr>
          <w:rFonts w:hint="eastAsia"/>
        </w:rPr>
        <w:t>立字的基本含义</w:t>
      </w:r>
    </w:p>
    <w:p w14:paraId="260F1CDC" w14:textId="77777777" w:rsidR="00340206" w:rsidRDefault="00340206">
      <w:pPr>
        <w:rPr>
          <w:rFonts w:hint="eastAsia"/>
        </w:rPr>
      </w:pPr>
      <w:r>
        <w:rPr>
          <w:rFonts w:hint="eastAsia"/>
        </w:rPr>
        <w:t>“立”字最早见于甲骨文，其形状像一个人站在地上，象征着站立、成立等意思。随着时代的变迁，“立”字的意义也逐渐丰富，除了基本的站立之意外，还引申出建立、设立等多重含义。在现代汉语中，“立”字被广泛应用，从日常对话到文学作品，无不体现着它的重要性。</w:t>
      </w:r>
    </w:p>
    <w:p w14:paraId="31FF9A50" w14:textId="77777777" w:rsidR="00340206" w:rsidRDefault="00340206">
      <w:pPr>
        <w:rPr>
          <w:rFonts w:hint="eastAsia"/>
        </w:rPr>
      </w:pPr>
    </w:p>
    <w:p w14:paraId="3A128D33" w14:textId="77777777" w:rsidR="00340206" w:rsidRDefault="00340206">
      <w:pPr>
        <w:rPr>
          <w:rFonts w:hint="eastAsia"/>
        </w:rPr>
      </w:pPr>
      <w:r>
        <w:rPr>
          <w:rFonts w:hint="eastAsia"/>
        </w:rPr>
        <w:t>学习立字发音的重要性</w:t>
      </w:r>
    </w:p>
    <w:p w14:paraId="789CF1D2" w14:textId="77777777" w:rsidR="00340206" w:rsidRDefault="00340206">
      <w:pPr>
        <w:rPr>
          <w:rFonts w:hint="eastAsia"/>
        </w:rPr>
      </w:pPr>
      <w:r>
        <w:rPr>
          <w:rFonts w:hint="eastAsia"/>
        </w:rPr>
        <w:t>掌握汉字的正确发音对于汉语学习者来说至关重要。正确的发音不仅能帮助我们准确地表达自己的想法，而且能够增进人与人之间的交流与理解。特别是对于非母语学习者而言，通过学习“立”这样的基础词汇，可以逐步建立起对汉语发音规则的认识，为更深入的学习打下坚实的基础。</w:t>
      </w:r>
    </w:p>
    <w:p w14:paraId="7118A8BB" w14:textId="77777777" w:rsidR="00340206" w:rsidRDefault="00340206">
      <w:pPr>
        <w:rPr>
          <w:rFonts w:hint="eastAsia"/>
        </w:rPr>
      </w:pPr>
    </w:p>
    <w:p w14:paraId="63EE7853" w14:textId="77777777" w:rsidR="00340206" w:rsidRDefault="00340206">
      <w:pPr>
        <w:rPr>
          <w:rFonts w:hint="eastAsia"/>
        </w:rPr>
      </w:pPr>
      <w:r>
        <w:rPr>
          <w:rFonts w:hint="eastAsia"/>
        </w:rPr>
        <w:t>如何正确发音立字</w:t>
      </w:r>
    </w:p>
    <w:p w14:paraId="7A12A99C" w14:textId="77777777" w:rsidR="00340206" w:rsidRDefault="00340206">
      <w:pPr>
        <w:rPr>
          <w:rFonts w:hint="eastAsia"/>
        </w:rPr>
      </w:pPr>
      <w:r>
        <w:rPr>
          <w:rFonts w:hint="eastAsia"/>
        </w:rPr>
        <w:t>为了正确发出“立”字的音——“lì”，我们需要特别注意声母“l”和韵母“i”的发音技巧。“l”是一个边音，发音时舌尖轻触上前牙，让气流从舌头两侧流出；韵母“i”发音时口型稍开，舌尖抵住下齿背，声音清晰响亮。将两者结合起来练习，就能准确发出“立”的音了。</w:t>
      </w:r>
    </w:p>
    <w:p w14:paraId="15756417" w14:textId="77777777" w:rsidR="00340206" w:rsidRDefault="00340206">
      <w:pPr>
        <w:rPr>
          <w:rFonts w:hint="eastAsia"/>
        </w:rPr>
      </w:pPr>
    </w:p>
    <w:p w14:paraId="74AA5C02" w14:textId="77777777" w:rsidR="00340206" w:rsidRDefault="00340206">
      <w:pPr>
        <w:rPr>
          <w:rFonts w:hint="eastAsia"/>
        </w:rPr>
      </w:pPr>
      <w:r>
        <w:rPr>
          <w:rFonts w:hint="eastAsia"/>
        </w:rPr>
        <w:t>立字在日常生活中的应用</w:t>
      </w:r>
    </w:p>
    <w:p w14:paraId="67B9E525" w14:textId="77777777" w:rsidR="00340206" w:rsidRDefault="00340206">
      <w:pPr>
        <w:rPr>
          <w:rFonts w:hint="eastAsia"/>
        </w:rPr>
      </w:pPr>
      <w:r>
        <w:rPr>
          <w:rFonts w:hint="eastAsia"/>
        </w:rPr>
        <w:t>在日常生活中，“立”字无处不在。无论是描述人的动作（如站立），还是形容事物的状态（如成立），都离不开这个字。“立”还常常出现在成语中，比如“立竿见影”、“破釜沉舟，背水一战”，这些都展示了“立”字丰富的文化内涵和广泛的应用场景。</w:t>
      </w:r>
    </w:p>
    <w:p w14:paraId="39D20B67" w14:textId="77777777" w:rsidR="00340206" w:rsidRDefault="00340206">
      <w:pPr>
        <w:rPr>
          <w:rFonts w:hint="eastAsia"/>
        </w:rPr>
      </w:pPr>
    </w:p>
    <w:p w14:paraId="50ECE3CC" w14:textId="77777777" w:rsidR="00340206" w:rsidRDefault="00340206">
      <w:pPr>
        <w:rPr>
          <w:rFonts w:hint="eastAsia"/>
        </w:rPr>
      </w:pPr>
      <w:r>
        <w:rPr>
          <w:rFonts w:hint="eastAsia"/>
        </w:rPr>
        <w:t>最后的总结</w:t>
      </w:r>
    </w:p>
    <w:p w14:paraId="3B55ACBA" w14:textId="77777777" w:rsidR="00340206" w:rsidRDefault="00340206">
      <w:pPr>
        <w:rPr>
          <w:rFonts w:hint="eastAsia"/>
        </w:rPr>
      </w:pPr>
      <w:r>
        <w:rPr>
          <w:rFonts w:hint="eastAsia"/>
        </w:rPr>
        <w:t>通过对“立”字及其发音的学习，我们不仅可以提高自己的语言技能，还能进一步探索汉字背后深厚的文化底蕴。每一个汉字都是中华文化宝库中的一颗璀璨明珠，值得我们细细品味和深入研究。希望本文能为大家提供一些有益的帮助，激发更多人对中国传统文化的兴趣和热爱。</w:t>
      </w:r>
    </w:p>
    <w:p w14:paraId="2F1C4921" w14:textId="77777777" w:rsidR="00340206" w:rsidRDefault="00340206">
      <w:pPr>
        <w:rPr>
          <w:rFonts w:hint="eastAsia"/>
        </w:rPr>
      </w:pPr>
    </w:p>
    <w:p w14:paraId="66A11792" w14:textId="77777777" w:rsidR="00340206" w:rsidRDefault="00340206">
      <w:pPr>
        <w:rPr>
          <w:rFonts w:hint="eastAsia"/>
        </w:rPr>
      </w:pPr>
    </w:p>
    <w:p w14:paraId="4D480318" w14:textId="77777777" w:rsidR="00340206" w:rsidRDefault="00340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AFC7A" w14:textId="4D122CA8" w:rsidR="00E76500" w:rsidRDefault="00E76500"/>
    <w:sectPr w:rsidR="00E7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00"/>
    <w:rsid w:val="00340206"/>
    <w:rsid w:val="00A20F39"/>
    <w:rsid w:val="00E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3F90F-43CF-42DA-96F8-A5EC4091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