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E92F4" w14:textId="77777777" w:rsidR="00C46DBC" w:rsidRDefault="00C46DBC">
      <w:pPr>
        <w:rPr>
          <w:rFonts w:hint="eastAsia"/>
        </w:rPr>
      </w:pPr>
      <w:r>
        <w:rPr>
          <w:rFonts w:hint="eastAsia"/>
        </w:rPr>
        <w:t>站立的拼音怎么写啊</w:t>
      </w:r>
    </w:p>
    <w:p w14:paraId="09922B3B" w14:textId="77777777" w:rsidR="00C46DBC" w:rsidRDefault="00C46DBC">
      <w:pPr>
        <w:rPr>
          <w:rFonts w:hint="eastAsia"/>
        </w:rPr>
      </w:pPr>
      <w:r>
        <w:rPr>
          <w:rFonts w:hint="eastAsia"/>
        </w:rPr>
        <w:t>站立，作为人类日常生活中最基本的动作之一，其拼音是“lì zhàn”。对于许多刚开始学习汉语拼音的小朋友或是汉语非母语的学习者来说，掌握像“站立”这样常用词汇的正确发音和书写是非常重要的一步。它不仅有助于提高语言表达能力，还能加深对汉字结构及汉语语音系统的理解。</w:t>
      </w:r>
    </w:p>
    <w:p w14:paraId="262CEAE3" w14:textId="77777777" w:rsidR="00C46DBC" w:rsidRDefault="00C46DBC">
      <w:pPr>
        <w:rPr>
          <w:rFonts w:hint="eastAsia"/>
        </w:rPr>
      </w:pPr>
    </w:p>
    <w:p w14:paraId="27BCE626" w14:textId="77777777" w:rsidR="00C46DBC" w:rsidRDefault="00C46DBC">
      <w:pPr>
        <w:rPr>
          <w:rFonts w:hint="eastAsia"/>
        </w:rPr>
      </w:pPr>
      <w:r>
        <w:rPr>
          <w:rFonts w:hint="eastAsia"/>
        </w:rPr>
        <w:t>汉字与拼音的基础知识</w:t>
      </w:r>
    </w:p>
    <w:p w14:paraId="791AE491" w14:textId="77777777" w:rsidR="00C46DBC" w:rsidRDefault="00C46DBC">
      <w:pPr>
        <w:rPr>
          <w:rFonts w:hint="eastAsia"/>
        </w:rPr>
      </w:pPr>
      <w:r>
        <w:rPr>
          <w:rFonts w:hint="eastAsia"/>
        </w:rPr>
        <w:t>在汉语中，每一个汉字都有其独特的发音，这些发音由声母、韵母以及声调三部分组成。以“站立”的拼音“lì zhàn”为例，“lì”是由辅音“l”（声母）加上元音“i”（韵母），再加上第四声构成；而“zhàn”则是由辅音“zh”（声母）、元音“a”加上鼻音“n”（共同组成韵母），再加上第四声构成。了解这些基础知识对于正确拼读和记忆汉字非常有帮助。</w:t>
      </w:r>
    </w:p>
    <w:p w14:paraId="29DC2ADE" w14:textId="77777777" w:rsidR="00C46DBC" w:rsidRDefault="00C46DBC">
      <w:pPr>
        <w:rPr>
          <w:rFonts w:hint="eastAsia"/>
        </w:rPr>
      </w:pPr>
    </w:p>
    <w:p w14:paraId="1008A60C" w14:textId="77777777" w:rsidR="00C46DBC" w:rsidRDefault="00C46DBC">
      <w:pPr>
        <w:rPr>
          <w:rFonts w:hint="eastAsia"/>
        </w:rPr>
      </w:pPr>
      <w:r>
        <w:rPr>
          <w:rFonts w:hint="eastAsia"/>
        </w:rPr>
        <w:t>如何有效学习汉字拼音</w:t>
      </w:r>
    </w:p>
    <w:p w14:paraId="680B2EC7" w14:textId="77777777" w:rsidR="00C46DBC" w:rsidRDefault="00C46DBC">
      <w:pPr>
        <w:rPr>
          <w:rFonts w:hint="eastAsia"/>
        </w:rPr>
      </w:pPr>
      <w:r>
        <w:rPr>
          <w:rFonts w:hint="eastAsia"/>
        </w:rPr>
        <w:t>对于想要学好汉语的朋友来说，采取科学有效的学习方法至关重要。可以通过听录音或观看教学视频来模仿标准发音，这种方法能帮助学习者纠正发音错误并更好地记住正确的读音。使用拼音卡片进行反复练习也是一种不错的方法。通过这种方式，可以随时随地复习所学内容，增强记忆力。不要忽视实践的重要性。尝试用汉语进行日常对话或者写作，都是巩固所学知识的好办法。</w:t>
      </w:r>
    </w:p>
    <w:p w14:paraId="143BF3FD" w14:textId="77777777" w:rsidR="00C46DBC" w:rsidRDefault="00C46DBC">
      <w:pPr>
        <w:rPr>
          <w:rFonts w:hint="eastAsia"/>
        </w:rPr>
      </w:pPr>
    </w:p>
    <w:p w14:paraId="40B66C36" w14:textId="77777777" w:rsidR="00C46DBC" w:rsidRDefault="00C46DBC">
      <w:pPr>
        <w:rPr>
          <w:rFonts w:hint="eastAsia"/>
        </w:rPr>
      </w:pPr>
      <w:r>
        <w:rPr>
          <w:rFonts w:hint="eastAsia"/>
        </w:rPr>
        <w:t>站立的文化意义</w:t>
      </w:r>
    </w:p>
    <w:p w14:paraId="1EB03097" w14:textId="77777777" w:rsidR="00C46DBC" w:rsidRDefault="00C46DBC">
      <w:pPr>
        <w:rPr>
          <w:rFonts w:hint="eastAsia"/>
        </w:rPr>
      </w:pPr>
      <w:r>
        <w:rPr>
          <w:rFonts w:hint="eastAsia"/>
        </w:rPr>
        <w:t>在中国传统文化中，“站立”不仅仅是一个简单的身体动作，它还承载着深厚的文化内涵。例如，在正式场合中保持站立姿势是对他人的一种尊重表现；而在某些传统节日或仪式上，特定的站立方式也有着特殊的象征意义。通过了解这些文化背景知识，我们不仅能更好地掌握汉语，还能更深入地理解中国文化。</w:t>
      </w:r>
    </w:p>
    <w:p w14:paraId="3600CAF1" w14:textId="77777777" w:rsidR="00C46DBC" w:rsidRDefault="00C46DBC">
      <w:pPr>
        <w:rPr>
          <w:rFonts w:hint="eastAsia"/>
        </w:rPr>
      </w:pPr>
    </w:p>
    <w:p w14:paraId="71253072" w14:textId="77777777" w:rsidR="00C46DBC" w:rsidRDefault="00C46DBC">
      <w:pPr>
        <w:rPr>
          <w:rFonts w:hint="eastAsia"/>
        </w:rPr>
      </w:pPr>
      <w:r>
        <w:rPr>
          <w:rFonts w:hint="eastAsia"/>
        </w:rPr>
        <w:t>最后的总结</w:t>
      </w:r>
    </w:p>
    <w:p w14:paraId="3315E6D6" w14:textId="77777777" w:rsidR="00C46DBC" w:rsidRDefault="00C46DBC">
      <w:pPr>
        <w:rPr>
          <w:rFonts w:hint="eastAsia"/>
        </w:rPr>
      </w:pPr>
      <w:r>
        <w:rPr>
          <w:rFonts w:hint="eastAsia"/>
        </w:rPr>
        <w:t>“站立”的拼音虽然看似简单，但它背后蕴含的知识点却相当丰富。无论是从语言学习的角度出发，还是从文化交流的层面考虑，深入了解“站立”这一词语都能为我们带来不少启示。希望每位学习汉语的朋友都能在这个过程中找到乐趣，并不断提升自己的语言水平。</w:t>
      </w:r>
    </w:p>
    <w:p w14:paraId="02D54328" w14:textId="77777777" w:rsidR="00C46DBC" w:rsidRDefault="00C46DBC">
      <w:pPr>
        <w:rPr>
          <w:rFonts w:hint="eastAsia"/>
        </w:rPr>
      </w:pPr>
    </w:p>
    <w:p w14:paraId="5D524440" w14:textId="77777777" w:rsidR="00C46DBC" w:rsidRDefault="00C46DBC">
      <w:pPr>
        <w:rPr>
          <w:rFonts w:hint="eastAsia"/>
        </w:rPr>
      </w:pPr>
    </w:p>
    <w:p w14:paraId="040DDD70" w14:textId="77777777" w:rsidR="00C46DBC" w:rsidRDefault="00C46DBC">
      <w:pPr>
        <w:rPr>
          <w:rFonts w:hint="eastAsia"/>
        </w:rPr>
      </w:pPr>
      <w:r>
        <w:rPr>
          <w:rFonts w:hint="eastAsia"/>
        </w:rPr>
        <w:t>本文是由懂得生活网（dongdeshenghuo.com）为大家创作</w:t>
      </w:r>
    </w:p>
    <w:p w14:paraId="0B488290" w14:textId="38112038" w:rsidR="00127BD2" w:rsidRDefault="00127BD2"/>
    <w:sectPr w:rsidR="00127B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BD2"/>
    <w:rsid w:val="00127BD2"/>
    <w:rsid w:val="00A20F39"/>
    <w:rsid w:val="00C46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7C334-7376-4ABC-8DC4-A678B79B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B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B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B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B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B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B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B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B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B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B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B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B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BD2"/>
    <w:rPr>
      <w:rFonts w:cstheme="majorBidi"/>
      <w:color w:val="2F5496" w:themeColor="accent1" w:themeShade="BF"/>
      <w:sz w:val="28"/>
      <w:szCs w:val="28"/>
    </w:rPr>
  </w:style>
  <w:style w:type="character" w:customStyle="1" w:styleId="50">
    <w:name w:val="标题 5 字符"/>
    <w:basedOn w:val="a0"/>
    <w:link w:val="5"/>
    <w:uiPriority w:val="9"/>
    <w:semiHidden/>
    <w:rsid w:val="00127BD2"/>
    <w:rPr>
      <w:rFonts w:cstheme="majorBidi"/>
      <w:color w:val="2F5496" w:themeColor="accent1" w:themeShade="BF"/>
      <w:sz w:val="24"/>
    </w:rPr>
  </w:style>
  <w:style w:type="character" w:customStyle="1" w:styleId="60">
    <w:name w:val="标题 6 字符"/>
    <w:basedOn w:val="a0"/>
    <w:link w:val="6"/>
    <w:uiPriority w:val="9"/>
    <w:semiHidden/>
    <w:rsid w:val="00127BD2"/>
    <w:rPr>
      <w:rFonts w:cstheme="majorBidi"/>
      <w:b/>
      <w:bCs/>
      <w:color w:val="2F5496" w:themeColor="accent1" w:themeShade="BF"/>
    </w:rPr>
  </w:style>
  <w:style w:type="character" w:customStyle="1" w:styleId="70">
    <w:name w:val="标题 7 字符"/>
    <w:basedOn w:val="a0"/>
    <w:link w:val="7"/>
    <w:uiPriority w:val="9"/>
    <w:semiHidden/>
    <w:rsid w:val="00127BD2"/>
    <w:rPr>
      <w:rFonts w:cstheme="majorBidi"/>
      <w:b/>
      <w:bCs/>
      <w:color w:val="595959" w:themeColor="text1" w:themeTint="A6"/>
    </w:rPr>
  </w:style>
  <w:style w:type="character" w:customStyle="1" w:styleId="80">
    <w:name w:val="标题 8 字符"/>
    <w:basedOn w:val="a0"/>
    <w:link w:val="8"/>
    <w:uiPriority w:val="9"/>
    <w:semiHidden/>
    <w:rsid w:val="00127BD2"/>
    <w:rPr>
      <w:rFonts w:cstheme="majorBidi"/>
      <w:color w:val="595959" w:themeColor="text1" w:themeTint="A6"/>
    </w:rPr>
  </w:style>
  <w:style w:type="character" w:customStyle="1" w:styleId="90">
    <w:name w:val="标题 9 字符"/>
    <w:basedOn w:val="a0"/>
    <w:link w:val="9"/>
    <w:uiPriority w:val="9"/>
    <w:semiHidden/>
    <w:rsid w:val="00127BD2"/>
    <w:rPr>
      <w:rFonts w:eastAsiaTheme="majorEastAsia" w:cstheme="majorBidi"/>
      <w:color w:val="595959" w:themeColor="text1" w:themeTint="A6"/>
    </w:rPr>
  </w:style>
  <w:style w:type="paragraph" w:styleId="a3">
    <w:name w:val="Title"/>
    <w:basedOn w:val="a"/>
    <w:next w:val="a"/>
    <w:link w:val="a4"/>
    <w:uiPriority w:val="10"/>
    <w:qFormat/>
    <w:rsid w:val="00127B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B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B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B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BD2"/>
    <w:pPr>
      <w:spacing w:before="160"/>
      <w:jc w:val="center"/>
    </w:pPr>
    <w:rPr>
      <w:i/>
      <w:iCs/>
      <w:color w:val="404040" w:themeColor="text1" w:themeTint="BF"/>
    </w:rPr>
  </w:style>
  <w:style w:type="character" w:customStyle="1" w:styleId="a8">
    <w:name w:val="引用 字符"/>
    <w:basedOn w:val="a0"/>
    <w:link w:val="a7"/>
    <w:uiPriority w:val="29"/>
    <w:rsid w:val="00127BD2"/>
    <w:rPr>
      <w:i/>
      <w:iCs/>
      <w:color w:val="404040" w:themeColor="text1" w:themeTint="BF"/>
    </w:rPr>
  </w:style>
  <w:style w:type="paragraph" w:styleId="a9">
    <w:name w:val="List Paragraph"/>
    <w:basedOn w:val="a"/>
    <w:uiPriority w:val="34"/>
    <w:qFormat/>
    <w:rsid w:val="00127BD2"/>
    <w:pPr>
      <w:ind w:left="720"/>
      <w:contextualSpacing/>
    </w:pPr>
  </w:style>
  <w:style w:type="character" w:styleId="aa">
    <w:name w:val="Intense Emphasis"/>
    <w:basedOn w:val="a0"/>
    <w:uiPriority w:val="21"/>
    <w:qFormat/>
    <w:rsid w:val="00127BD2"/>
    <w:rPr>
      <w:i/>
      <w:iCs/>
      <w:color w:val="2F5496" w:themeColor="accent1" w:themeShade="BF"/>
    </w:rPr>
  </w:style>
  <w:style w:type="paragraph" w:styleId="ab">
    <w:name w:val="Intense Quote"/>
    <w:basedOn w:val="a"/>
    <w:next w:val="a"/>
    <w:link w:val="ac"/>
    <w:uiPriority w:val="30"/>
    <w:qFormat/>
    <w:rsid w:val="00127B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BD2"/>
    <w:rPr>
      <w:i/>
      <w:iCs/>
      <w:color w:val="2F5496" w:themeColor="accent1" w:themeShade="BF"/>
    </w:rPr>
  </w:style>
  <w:style w:type="character" w:styleId="ad">
    <w:name w:val="Intense Reference"/>
    <w:basedOn w:val="a0"/>
    <w:uiPriority w:val="32"/>
    <w:qFormat/>
    <w:rsid w:val="00127B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