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87B8" w14:textId="77777777" w:rsidR="001E19C7" w:rsidRDefault="001E19C7">
      <w:pPr>
        <w:rPr>
          <w:rFonts w:hint="eastAsia"/>
        </w:rPr>
      </w:pPr>
    </w:p>
    <w:p w14:paraId="5EB213A0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知人善任的意思</w:t>
      </w:r>
    </w:p>
    <w:p w14:paraId="6E158364" w14:textId="77777777" w:rsidR="001E19C7" w:rsidRDefault="001E19C7">
      <w:pPr>
        <w:rPr>
          <w:rFonts w:hint="eastAsia"/>
        </w:rPr>
      </w:pPr>
    </w:p>
    <w:p w14:paraId="275A70A8" w14:textId="77777777" w:rsidR="001E19C7" w:rsidRDefault="001E19C7">
      <w:pPr>
        <w:rPr>
          <w:rFonts w:hint="eastAsia"/>
        </w:rPr>
      </w:pPr>
    </w:p>
    <w:p w14:paraId="56C843DD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“知人善任”是一个充满智慧与哲理的成语，它源自中国古代的治国理政智慧，是对领导者或管理者能力的高度评价。这个成语的字面意思可以理解为“了解人的品德和能力，善于任用他们”，它蕴含了深刻的领导哲学和人才管理思想。</w:t>
      </w:r>
    </w:p>
    <w:p w14:paraId="4AD1C78F" w14:textId="77777777" w:rsidR="001E19C7" w:rsidRDefault="001E19C7">
      <w:pPr>
        <w:rPr>
          <w:rFonts w:hint="eastAsia"/>
        </w:rPr>
      </w:pPr>
    </w:p>
    <w:p w14:paraId="25A67719" w14:textId="77777777" w:rsidR="001E19C7" w:rsidRDefault="001E19C7">
      <w:pPr>
        <w:rPr>
          <w:rFonts w:hint="eastAsia"/>
        </w:rPr>
      </w:pPr>
    </w:p>
    <w:p w14:paraId="23B7E908" w14:textId="77777777" w:rsidR="001E19C7" w:rsidRDefault="001E19C7">
      <w:pPr>
        <w:rPr>
          <w:rFonts w:hint="eastAsia"/>
        </w:rPr>
      </w:pPr>
    </w:p>
    <w:p w14:paraId="2B5D61C1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一、知人善任的内涵</w:t>
      </w:r>
    </w:p>
    <w:p w14:paraId="0673745F" w14:textId="77777777" w:rsidR="001E19C7" w:rsidRDefault="001E19C7">
      <w:pPr>
        <w:rPr>
          <w:rFonts w:hint="eastAsia"/>
        </w:rPr>
      </w:pPr>
    </w:p>
    <w:p w14:paraId="4C91A4A7" w14:textId="77777777" w:rsidR="001E19C7" w:rsidRDefault="001E19C7">
      <w:pPr>
        <w:rPr>
          <w:rFonts w:hint="eastAsia"/>
        </w:rPr>
      </w:pPr>
    </w:p>
    <w:p w14:paraId="7E05F557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“知人”是“善任”的前提和基础。知人，即深入了解人的品德、才能、性格和志向，这是领导者或管理者必须具备的素质。在复杂多变的社会环境中，人的品性和能力往往决定了一个组织或国家的兴衰成败。因此，领导者必须有一双慧眼，能够识别并了解每一个人的长处和短处，做到知人善察。</w:t>
      </w:r>
    </w:p>
    <w:p w14:paraId="75DB89A1" w14:textId="77777777" w:rsidR="001E19C7" w:rsidRDefault="001E19C7">
      <w:pPr>
        <w:rPr>
          <w:rFonts w:hint="eastAsia"/>
        </w:rPr>
      </w:pPr>
    </w:p>
    <w:p w14:paraId="4C6C45B4" w14:textId="77777777" w:rsidR="001E19C7" w:rsidRDefault="001E19C7">
      <w:pPr>
        <w:rPr>
          <w:rFonts w:hint="eastAsia"/>
        </w:rPr>
      </w:pPr>
    </w:p>
    <w:p w14:paraId="4D59AE08" w14:textId="77777777" w:rsidR="001E19C7" w:rsidRDefault="001E19C7">
      <w:pPr>
        <w:rPr>
          <w:rFonts w:hint="eastAsia"/>
        </w:rPr>
      </w:pPr>
    </w:p>
    <w:p w14:paraId="46367EB7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“善任”则是在“知人”基础上的进一步发挥。善任，即善于根据每个人的特点和能力，将其安排在合适的岗位上，使其能够充分发挥自己的优势，为组织或国家的发展贡献力量。这需要领导者具有高超的用人艺术，能够因人而异、因地制宜地安排工作，做到人尽其才、物尽其用。</w:t>
      </w:r>
    </w:p>
    <w:p w14:paraId="52BF2282" w14:textId="77777777" w:rsidR="001E19C7" w:rsidRDefault="001E19C7">
      <w:pPr>
        <w:rPr>
          <w:rFonts w:hint="eastAsia"/>
        </w:rPr>
      </w:pPr>
    </w:p>
    <w:p w14:paraId="37F64A0D" w14:textId="77777777" w:rsidR="001E19C7" w:rsidRDefault="001E19C7">
      <w:pPr>
        <w:rPr>
          <w:rFonts w:hint="eastAsia"/>
        </w:rPr>
      </w:pPr>
    </w:p>
    <w:p w14:paraId="1B6DEBC4" w14:textId="77777777" w:rsidR="001E19C7" w:rsidRDefault="001E19C7">
      <w:pPr>
        <w:rPr>
          <w:rFonts w:hint="eastAsia"/>
        </w:rPr>
      </w:pPr>
    </w:p>
    <w:p w14:paraId="3D71EBAD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二、知人善任的重要性</w:t>
      </w:r>
    </w:p>
    <w:p w14:paraId="669A6DBB" w14:textId="77777777" w:rsidR="001E19C7" w:rsidRDefault="001E19C7">
      <w:pPr>
        <w:rPr>
          <w:rFonts w:hint="eastAsia"/>
        </w:rPr>
      </w:pPr>
    </w:p>
    <w:p w14:paraId="70238699" w14:textId="77777777" w:rsidR="001E19C7" w:rsidRDefault="001E19C7">
      <w:pPr>
        <w:rPr>
          <w:rFonts w:hint="eastAsia"/>
        </w:rPr>
      </w:pPr>
    </w:p>
    <w:p w14:paraId="26630906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知人善任对于领导者或管理者来说至关重要。一个优秀的领导者，必须能够识别并任用那些具有真才实学、德才兼备的人才，以推动组织或国家的发展。如果领导者不能做到知人善任，那么即使他拥有再多的资源和权力，也难以实现组织的长期稳定和持续发展。</w:t>
      </w:r>
    </w:p>
    <w:p w14:paraId="6D8115B3" w14:textId="77777777" w:rsidR="001E19C7" w:rsidRDefault="001E19C7">
      <w:pPr>
        <w:rPr>
          <w:rFonts w:hint="eastAsia"/>
        </w:rPr>
      </w:pPr>
    </w:p>
    <w:p w14:paraId="51022C7A" w14:textId="77777777" w:rsidR="001E19C7" w:rsidRDefault="001E19C7">
      <w:pPr>
        <w:rPr>
          <w:rFonts w:hint="eastAsia"/>
        </w:rPr>
      </w:pPr>
    </w:p>
    <w:p w14:paraId="1E933193" w14:textId="77777777" w:rsidR="001E19C7" w:rsidRDefault="001E19C7">
      <w:pPr>
        <w:rPr>
          <w:rFonts w:hint="eastAsia"/>
        </w:rPr>
      </w:pPr>
    </w:p>
    <w:p w14:paraId="5F147BA2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知人善任还有助于建立良好的人际关系和组织氛围。当领导者能够公正无私地任用人才时，员工们会感到被尊重和信任，从而更加积极地投入到工作中去。这种积极向上的工作氛围有助于激发员工的创造力和创新精神，推动组织或国家不断向前发展。</w:t>
      </w:r>
    </w:p>
    <w:p w14:paraId="0A0D3403" w14:textId="77777777" w:rsidR="001E19C7" w:rsidRDefault="001E19C7">
      <w:pPr>
        <w:rPr>
          <w:rFonts w:hint="eastAsia"/>
        </w:rPr>
      </w:pPr>
    </w:p>
    <w:p w14:paraId="543AB83B" w14:textId="77777777" w:rsidR="001E19C7" w:rsidRDefault="001E19C7">
      <w:pPr>
        <w:rPr>
          <w:rFonts w:hint="eastAsia"/>
        </w:rPr>
      </w:pPr>
    </w:p>
    <w:p w14:paraId="71C04B1A" w14:textId="77777777" w:rsidR="001E19C7" w:rsidRDefault="001E19C7">
      <w:pPr>
        <w:rPr>
          <w:rFonts w:hint="eastAsia"/>
        </w:rPr>
      </w:pPr>
    </w:p>
    <w:p w14:paraId="2E44CA31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三、如何实现知人善任</w:t>
      </w:r>
    </w:p>
    <w:p w14:paraId="41A6E61E" w14:textId="77777777" w:rsidR="001E19C7" w:rsidRDefault="001E19C7">
      <w:pPr>
        <w:rPr>
          <w:rFonts w:hint="eastAsia"/>
        </w:rPr>
      </w:pPr>
    </w:p>
    <w:p w14:paraId="5E569540" w14:textId="77777777" w:rsidR="001E19C7" w:rsidRDefault="001E19C7">
      <w:pPr>
        <w:rPr>
          <w:rFonts w:hint="eastAsia"/>
        </w:rPr>
      </w:pPr>
    </w:p>
    <w:p w14:paraId="1119945F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要实现知人善任，领导者或管理者需要采取一系列措施。他们需要建立一套科学的人才选拔机制，通过面试、考核、测评等方式全面了解员工的品德和能力。他们需要制定一套合理的人才任用制度，确保员工能够根据自己的特点和能力被安排在合适的岗位上。他们还需要建立一套有效的激励机制和培训体系，以激发员工的积极性和创造力，提升他们的综合素质和业务能力。</w:t>
      </w:r>
    </w:p>
    <w:p w14:paraId="329A56DF" w14:textId="77777777" w:rsidR="001E19C7" w:rsidRDefault="001E19C7">
      <w:pPr>
        <w:rPr>
          <w:rFonts w:hint="eastAsia"/>
        </w:rPr>
      </w:pPr>
    </w:p>
    <w:p w14:paraId="2DE84C14" w14:textId="77777777" w:rsidR="001E19C7" w:rsidRDefault="001E19C7">
      <w:pPr>
        <w:rPr>
          <w:rFonts w:hint="eastAsia"/>
        </w:rPr>
      </w:pPr>
    </w:p>
    <w:p w14:paraId="0743B89C" w14:textId="77777777" w:rsidR="001E19C7" w:rsidRDefault="001E19C7">
      <w:pPr>
        <w:rPr>
          <w:rFonts w:hint="eastAsia"/>
        </w:rPr>
      </w:pPr>
    </w:p>
    <w:p w14:paraId="4B5D542B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E9067E7" w14:textId="77777777" w:rsidR="001E19C7" w:rsidRDefault="001E19C7">
      <w:pPr>
        <w:rPr>
          <w:rFonts w:hint="eastAsia"/>
        </w:rPr>
      </w:pPr>
    </w:p>
    <w:p w14:paraId="6795AB27" w14:textId="77777777" w:rsidR="001E19C7" w:rsidRDefault="001E19C7">
      <w:pPr>
        <w:rPr>
          <w:rFonts w:hint="eastAsia"/>
        </w:rPr>
      </w:pPr>
    </w:p>
    <w:p w14:paraId="222832D4" w14:textId="77777777" w:rsidR="001E19C7" w:rsidRDefault="001E19C7">
      <w:pPr>
        <w:rPr>
          <w:rFonts w:hint="eastAsia"/>
        </w:rPr>
      </w:pPr>
      <w:r>
        <w:rPr>
          <w:rFonts w:hint="eastAsia"/>
        </w:rPr>
        <w:tab/>
        <w:t>“知人善任”是一个具有深刻内涵和重要意义的成语。它不仅是领导者或管理者必须具备的素质和能力之一，也是推动组织或国家发展的重要保障。在未来的发展中，我们应该继续弘扬这一优秀传统，加强人才管理和队伍建设，为实现中华民族的伟大复兴贡献自己的力量。</w:t>
      </w:r>
    </w:p>
    <w:p w14:paraId="63E3672A" w14:textId="77777777" w:rsidR="001E19C7" w:rsidRDefault="001E19C7">
      <w:pPr>
        <w:rPr>
          <w:rFonts w:hint="eastAsia"/>
        </w:rPr>
      </w:pPr>
    </w:p>
    <w:p w14:paraId="733953D2" w14:textId="77777777" w:rsidR="001E19C7" w:rsidRDefault="001E19C7">
      <w:pPr>
        <w:rPr>
          <w:rFonts w:hint="eastAsia"/>
        </w:rPr>
      </w:pPr>
    </w:p>
    <w:p w14:paraId="470AE871" w14:textId="77777777" w:rsidR="001E19C7" w:rsidRDefault="001E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23C45" w14:textId="79518291" w:rsidR="00FD42C2" w:rsidRDefault="00FD42C2"/>
    <w:sectPr w:rsidR="00FD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C2"/>
    <w:rsid w:val="001E19C7"/>
    <w:rsid w:val="00A20F39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E31B-0B26-4960-8814-4D426EE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