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75EA17" w14:textId="77777777" w:rsidR="008514DB" w:rsidRDefault="008514DB">
      <w:pPr>
        <w:rPr>
          <w:rFonts w:hint="eastAsia"/>
        </w:rPr>
      </w:pPr>
      <w:r>
        <w:rPr>
          <w:rFonts w:hint="eastAsia"/>
        </w:rPr>
        <w:t>直捷的拼音</w:t>
      </w:r>
    </w:p>
    <w:p w14:paraId="546D4581" w14:textId="77777777" w:rsidR="008514DB" w:rsidRDefault="008514DB">
      <w:pPr>
        <w:rPr>
          <w:rFonts w:hint="eastAsia"/>
        </w:rPr>
      </w:pPr>
      <w:r>
        <w:rPr>
          <w:rFonts w:hint="eastAsia"/>
        </w:rPr>
        <w:t>直捷，这个词在现代汉语中并不常见，但它所承载的意义和发音却有着独特的魅力。“直捷”的拼音是“zhí jié”，其中“zhí”对应的是第二声，表示直接、不绕弯的意思；而“jié”则是第二声，意味着快速、敏捷。这两个字合在一起，表达了一种直接且高效的状态或行为方式。</w:t>
      </w:r>
    </w:p>
    <w:p w14:paraId="2E2C2545" w14:textId="77777777" w:rsidR="008514DB" w:rsidRDefault="008514DB">
      <w:pPr>
        <w:rPr>
          <w:rFonts w:hint="eastAsia"/>
        </w:rPr>
      </w:pPr>
    </w:p>
    <w:p w14:paraId="54EA27A5" w14:textId="77777777" w:rsidR="008514DB" w:rsidRDefault="008514DB">
      <w:pPr>
        <w:rPr>
          <w:rFonts w:hint="eastAsia"/>
        </w:rPr>
      </w:pPr>
      <w:r>
        <w:rPr>
          <w:rFonts w:hint="eastAsia"/>
        </w:rPr>
        <w:t>直捷的含义与应用</w:t>
      </w:r>
    </w:p>
    <w:p w14:paraId="6C010DD8" w14:textId="77777777" w:rsidR="008514DB" w:rsidRDefault="008514DB">
      <w:pPr>
        <w:rPr>
          <w:rFonts w:hint="eastAsia"/>
        </w:rPr>
      </w:pPr>
      <w:r>
        <w:rPr>
          <w:rFonts w:hint="eastAsia"/>
        </w:rPr>
        <w:t>在生活中，“直捷”可以用来描述一种处理问题的方式，即以最直接、简洁的方法达到目的。比如，在解决数学难题时，采用直捷的思路往往能更快地找到解题的关键点。在沟通交流中，直捷也是一种值得提倡的态度。通过清晰、明确地表达自己的想法，能够有效地减少误解，提高交流效率。</w:t>
      </w:r>
    </w:p>
    <w:p w14:paraId="7AAEEDEC" w14:textId="77777777" w:rsidR="008514DB" w:rsidRDefault="008514DB">
      <w:pPr>
        <w:rPr>
          <w:rFonts w:hint="eastAsia"/>
        </w:rPr>
      </w:pPr>
    </w:p>
    <w:p w14:paraId="762F17EE" w14:textId="77777777" w:rsidR="008514DB" w:rsidRDefault="008514DB">
      <w:pPr>
        <w:rPr>
          <w:rFonts w:hint="eastAsia"/>
        </w:rPr>
      </w:pPr>
      <w:r>
        <w:rPr>
          <w:rFonts w:hint="eastAsia"/>
        </w:rPr>
        <w:t>直捷的文化背景</w:t>
      </w:r>
    </w:p>
    <w:p w14:paraId="6B57CFD9" w14:textId="77777777" w:rsidR="008514DB" w:rsidRDefault="008514DB">
      <w:pPr>
        <w:rPr>
          <w:rFonts w:hint="eastAsia"/>
        </w:rPr>
      </w:pPr>
      <w:r>
        <w:rPr>
          <w:rFonts w:hint="eastAsia"/>
        </w:rPr>
        <w:t>在中国传统文化中，直捷也有着深远的影响。古往今来，许多思想家都强调了真诚、坦率的重要性。例如，《论语》中有言：“君子坦荡荡，小人长戚戚。”这种思想倡导人们应该保持内心的正直与行为的直捷，对待他人要真诚无私。这样的品质不仅有助于个人修养的提升，也能促进社会和谐。</w:t>
      </w:r>
    </w:p>
    <w:p w14:paraId="45684DA4" w14:textId="77777777" w:rsidR="008514DB" w:rsidRDefault="008514DB">
      <w:pPr>
        <w:rPr>
          <w:rFonts w:hint="eastAsia"/>
        </w:rPr>
      </w:pPr>
    </w:p>
    <w:p w14:paraId="76DD9CD8" w14:textId="77777777" w:rsidR="008514DB" w:rsidRDefault="008514DB">
      <w:pPr>
        <w:rPr>
          <w:rFonts w:hint="eastAsia"/>
        </w:rPr>
      </w:pPr>
      <w:r>
        <w:rPr>
          <w:rFonts w:hint="eastAsia"/>
        </w:rPr>
        <w:t>如何培养直捷的习惯</w:t>
      </w:r>
    </w:p>
    <w:p w14:paraId="633FE41F" w14:textId="77777777" w:rsidR="008514DB" w:rsidRDefault="008514DB">
      <w:pPr>
        <w:rPr>
          <w:rFonts w:hint="eastAsia"/>
        </w:rPr>
      </w:pPr>
      <w:r>
        <w:rPr>
          <w:rFonts w:hint="eastAsia"/>
        </w:rPr>
        <w:t>想要在生活中实践直捷，并非一蹴而就的事情。需要不断自我反思，了解自己在思考和行动中存在的冗余部分，并努力简化它们。勇于表达真实的想法同样重要。在面对复杂情况时，尝试从不同角度分析问题，寻找最优解决方案。持续学习也是关键因素之一。通过阅读、交流等方式拓宽视野，可以更全面地理解事物本质，从而实现更加直捷有效的应对策略。</w:t>
      </w:r>
    </w:p>
    <w:p w14:paraId="3D902072" w14:textId="77777777" w:rsidR="008514DB" w:rsidRDefault="008514DB">
      <w:pPr>
        <w:rPr>
          <w:rFonts w:hint="eastAsia"/>
        </w:rPr>
      </w:pPr>
    </w:p>
    <w:p w14:paraId="03C68776" w14:textId="77777777" w:rsidR="008514DB" w:rsidRDefault="008514DB">
      <w:pPr>
        <w:rPr>
          <w:rFonts w:hint="eastAsia"/>
        </w:rPr>
      </w:pPr>
      <w:r>
        <w:rPr>
          <w:rFonts w:hint="eastAsia"/>
        </w:rPr>
        <w:t>最后的总结</w:t>
      </w:r>
    </w:p>
    <w:p w14:paraId="3ADE47C2" w14:textId="77777777" w:rsidR="008514DB" w:rsidRDefault="008514DB">
      <w:pPr>
        <w:rPr>
          <w:rFonts w:hint="eastAsia"/>
        </w:rPr>
      </w:pPr>
      <w:r>
        <w:rPr>
          <w:rFonts w:hint="eastAsia"/>
        </w:rPr>
        <w:t>“直捷”不仅仅是一个词汇或是一种做事方法，它更代表了一种生活态度。在这个信息爆炸的时代，我们面临着各种各样的选择和挑战，而拥有直捷的思维模式和行为习惯，将帮助我们在众多可能性中迅速定位最佳路径，既节省了时间也提升了效率。希望每个人都能在日常生活中践行直捷的理念，享受由此带来的便利与成就感。</w:t>
      </w:r>
    </w:p>
    <w:p w14:paraId="000CDBED" w14:textId="77777777" w:rsidR="008514DB" w:rsidRDefault="008514DB">
      <w:pPr>
        <w:rPr>
          <w:rFonts w:hint="eastAsia"/>
        </w:rPr>
      </w:pPr>
    </w:p>
    <w:p w14:paraId="11F0B78F" w14:textId="77777777" w:rsidR="008514DB" w:rsidRDefault="008514DB">
      <w:pPr>
        <w:rPr>
          <w:rFonts w:hint="eastAsia"/>
        </w:rPr>
      </w:pPr>
    </w:p>
    <w:p w14:paraId="30AE688B" w14:textId="77777777" w:rsidR="008514DB" w:rsidRDefault="008514D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7D6B2F" w14:textId="601F6D3B" w:rsidR="00F16087" w:rsidRDefault="00F16087"/>
    <w:sectPr w:rsidR="00F160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087"/>
    <w:rsid w:val="008514DB"/>
    <w:rsid w:val="00A20F39"/>
    <w:rsid w:val="00F16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70E18F-1B2F-46CB-BD15-858782A92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60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60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60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60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60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60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60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60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60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60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60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60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60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60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60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60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60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60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60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60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60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60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60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60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60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60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60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60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60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2025-03-01T14:33:00Z</dcterms:created>
  <dcterms:modified xsi:type="dcterms:W3CDTF">2025-03-01T14:33:00Z</dcterms:modified>
</cp:coreProperties>
</file>