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B4D7" w14:textId="77777777" w:rsidR="00EA59F5" w:rsidRDefault="00EA59F5">
      <w:pPr>
        <w:rPr>
          <w:rFonts w:hint="eastAsia"/>
        </w:rPr>
      </w:pPr>
      <w:r>
        <w:rPr>
          <w:rFonts w:hint="eastAsia"/>
        </w:rPr>
        <w:t>照样的拼音</w:t>
      </w:r>
    </w:p>
    <w:p w14:paraId="4BF098A8" w14:textId="77777777" w:rsidR="00EA59F5" w:rsidRDefault="00EA59F5">
      <w:pPr>
        <w:rPr>
          <w:rFonts w:hint="eastAsia"/>
        </w:rPr>
      </w:pPr>
      <w:r>
        <w:rPr>
          <w:rFonts w:hint="eastAsia"/>
        </w:rPr>
        <w:t>照样的拼音，"zhào yàng"，在汉语中常常用来表示模仿或依照某种模式、样式进行的行为。这个词组不仅体现了语言的丰富性，也反映了中华文化中对于学习与创新的独特理解。通过模仿和学习既有的事物，人们能够更快地掌握技能，积累经验，并在此基础上发展出新的方法和技术。</w:t>
      </w:r>
    </w:p>
    <w:p w14:paraId="43529615" w14:textId="77777777" w:rsidR="00EA59F5" w:rsidRDefault="00EA59F5">
      <w:pPr>
        <w:rPr>
          <w:rFonts w:hint="eastAsia"/>
        </w:rPr>
      </w:pPr>
    </w:p>
    <w:p w14:paraId="0EF3AF8B" w14:textId="77777777" w:rsidR="00EA59F5" w:rsidRDefault="00EA59F5">
      <w:pPr>
        <w:rPr>
          <w:rFonts w:hint="eastAsia"/>
        </w:rPr>
      </w:pPr>
      <w:r>
        <w:rPr>
          <w:rFonts w:hint="eastAsia"/>
        </w:rPr>
        <w:t>模仿的意义</w:t>
      </w:r>
    </w:p>
    <w:p w14:paraId="5975C4DA" w14:textId="77777777" w:rsidR="00EA59F5" w:rsidRDefault="00EA59F5">
      <w:pPr>
        <w:rPr>
          <w:rFonts w:hint="eastAsia"/>
        </w:rPr>
      </w:pPr>
      <w:r>
        <w:rPr>
          <w:rFonts w:hint="eastAsia"/>
        </w:rPr>
        <w:t>模仿是人类学习的基本方式之一。从儿童模仿父母说话开始，到艺术家模仿大师的作品，模仿无处不在。它帮助我们在不完全理解的情况下开始行动，逐渐通过实践加深对事物的理解。然而，单纯的模仿并不能带来长远的进步，重要的是要在模仿的过程中找到自己的特色和改进点，实现从模仿到创新的转变。</w:t>
      </w:r>
    </w:p>
    <w:p w14:paraId="2B93D0FF" w14:textId="77777777" w:rsidR="00EA59F5" w:rsidRDefault="00EA59F5">
      <w:pPr>
        <w:rPr>
          <w:rFonts w:hint="eastAsia"/>
        </w:rPr>
      </w:pPr>
    </w:p>
    <w:p w14:paraId="18A19A62" w14:textId="77777777" w:rsidR="00EA59F5" w:rsidRDefault="00EA59F5">
      <w:pPr>
        <w:rPr>
          <w:rFonts w:hint="eastAsia"/>
        </w:rPr>
      </w:pPr>
      <w:r>
        <w:rPr>
          <w:rFonts w:hint="eastAsia"/>
        </w:rPr>
        <w:t>样式的多样性</w:t>
      </w:r>
    </w:p>
    <w:p w14:paraId="1211BD61" w14:textId="77777777" w:rsidR="00EA59F5" w:rsidRDefault="00EA59F5">
      <w:pPr>
        <w:rPr>
          <w:rFonts w:hint="eastAsia"/>
        </w:rPr>
      </w:pPr>
      <w:r>
        <w:rPr>
          <w:rFonts w:hint="eastAsia"/>
        </w:rPr>
        <w:t>“样”字所指的样式或模式多种多样，可以是艺术作品的风格、建筑的设计、甚至是解决问题的方法等。每一种样式都承载着特定的文化背景和社会价值观念，反映了不同群体的生活方式和审美追求。了解和学习不同的样式，不仅可以拓宽我们的视野，还能激发创造力，促使我们产生新的想法和创意。</w:t>
      </w:r>
    </w:p>
    <w:p w14:paraId="49E4553B" w14:textId="77777777" w:rsidR="00EA59F5" w:rsidRDefault="00EA59F5">
      <w:pPr>
        <w:rPr>
          <w:rFonts w:hint="eastAsia"/>
        </w:rPr>
      </w:pPr>
    </w:p>
    <w:p w14:paraId="2C7CF6A5" w14:textId="77777777" w:rsidR="00EA59F5" w:rsidRDefault="00EA59F5">
      <w:pPr>
        <w:rPr>
          <w:rFonts w:hint="eastAsia"/>
        </w:rPr>
      </w:pPr>
      <w:r>
        <w:rPr>
          <w:rFonts w:hint="eastAsia"/>
        </w:rPr>
        <w:t>实践中的应用</w:t>
      </w:r>
    </w:p>
    <w:p w14:paraId="2DDBDFDC" w14:textId="77777777" w:rsidR="00EA59F5" w:rsidRDefault="00EA59F5">
      <w:pPr>
        <w:rPr>
          <w:rFonts w:hint="eastAsia"/>
        </w:rPr>
      </w:pPr>
      <w:r>
        <w:rPr>
          <w:rFonts w:hint="eastAsia"/>
        </w:rPr>
        <w:t>无论是在教育领域还是职业培训中，“照样”的理念都被广泛应用。例如，在设计教学课程时，教师往往会参考已有的成功案例，结合实际情况调整教学策略，以达到更好的教学效果。同样，在职场上，新手往往通过观察和模仿资深员工的工作方法来快速适应工作环境，提升工作效率。</w:t>
      </w:r>
    </w:p>
    <w:p w14:paraId="7AD87403" w14:textId="77777777" w:rsidR="00EA59F5" w:rsidRDefault="00EA59F5">
      <w:pPr>
        <w:rPr>
          <w:rFonts w:hint="eastAsia"/>
        </w:rPr>
      </w:pPr>
    </w:p>
    <w:p w14:paraId="3C72E0AF" w14:textId="77777777" w:rsidR="00EA59F5" w:rsidRDefault="00EA59F5">
      <w:pPr>
        <w:rPr>
          <w:rFonts w:hint="eastAsia"/>
        </w:rPr>
      </w:pPr>
      <w:r>
        <w:rPr>
          <w:rFonts w:hint="eastAsia"/>
        </w:rPr>
        <w:t>从模仿到创新</w:t>
      </w:r>
    </w:p>
    <w:p w14:paraId="2773C08F" w14:textId="77777777" w:rsidR="00EA59F5" w:rsidRDefault="00EA59F5">
      <w:pPr>
        <w:rPr>
          <w:rFonts w:hint="eastAsia"/>
        </w:rPr>
      </w:pPr>
      <w:r>
        <w:rPr>
          <w:rFonts w:hint="eastAsia"/>
        </w:rPr>
        <w:t>虽然模仿是重要的起点，但真正的成长在于超越模仿，走向创新。这意味着不仅要学会怎样做，还要理解为什么这样做，进而探索是否有更有效的方式。在这个过程中，个人需要不断挑战自我，勇于尝试新事物，不怕失败。只有这样，才能在模仿的基础上创造出真正属于自己的独特价值。</w:t>
      </w:r>
    </w:p>
    <w:p w14:paraId="363BC212" w14:textId="77777777" w:rsidR="00EA59F5" w:rsidRDefault="00EA59F5">
      <w:pPr>
        <w:rPr>
          <w:rFonts w:hint="eastAsia"/>
        </w:rPr>
      </w:pPr>
    </w:p>
    <w:p w14:paraId="309D1E2D" w14:textId="77777777" w:rsidR="00EA59F5" w:rsidRDefault="00EA59F5">
      <w:pPr>
        <w:rPr>
          <w:rFonts w:hint="eastAsia"/>
        </w:rPr>
      </w:pPr>
      <w:r>
        <w:rPr>
          <w:rFonts w:hint="eastAsia"/>
        </w:rPr>
        <w:t>最后的总结</w:t>
      </w:r>
    </w:p>
    <w:p w14:paraId="68115E84" w14:textId="77777777" w:rsidR="00EA59F5" w:rsidRDefault="00EA59F5">
      <w:pPr>
        <w:rPr>
          <w:rFonts w:hint="eastAsia"/>
        </w:rPr>
      </w:pPr>
      <w:r>
        <w:rPr>
          <w:rFonts w:hint="eastAsia"/>
        </w:rPr>
        <w:t>“照样的拼音”不仅仅是两个简单的词汇，它们背后蕴含着深刻的学习哲理和文化意义。通过模仿我们可以快速入门，但真正的进步来自于在此基础上的创新与发展。无论是个人的成长还是社会的进步，都离不开这种从模仿到创新的过程。希望每个人都能在这个过程中找到属于自己的声音，为世界增添更多的色彩。</w:t>
      </w:r>
    </w:p>
    <w:p w14:paraId="784AC489" w14:textId="77777777" w:rsidR="00EA59F5" w:rsidRDefault="00EA59F5">
      <w:pPr>
        <w:rPr>
          <w:rFonts w:hint="eastAsia"/>
        </w:rPr>
      </w:pPr>
    </w:p>
    <w:p w14:paraId="507920B9" w14:textId="77777777" w:rsidR="00EA59F5" w:rsidRDefault="00EA59F5">
      <w:pPr>
        <w:rPr>
          <w:rFonts w:hint="eastAsia"/>
        </w:rPr>
      </w:pPr>
    </w:p>
    <w:p w14:paraId="7AB14105" w14:textId="77777777" w:rsidR="00EA59F5" w:rsidRDefault="00EA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22D90" w14:textId="51E9355E" w:rsidR="006A26D2" w:rsidRDefault="006A26D2"/>
    <w:sectPr w:rsidR="006A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D2"/>
    <w:rsid w:val="006A26D2"/>
    <w:rsid w:val="00A20F39"/>
    <w:rsid w:val="00E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E35F-8E5A-44CF-A24E-00F9379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