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18F8" w14:textId="77777777" w:rsidR="0092650F" w:rsidRDefault="0092650F">
      <w:pPr>
        <w:rPr>
          <w:rFonts w:hint="eastAsia"/>
        </w:rPr>
      </w:pPr>
      <w:r>
        <w:rPr>
          <w:rFonts w:hint="eastAsia"/>
        </w:rPr>
        <w:t>SHENZHEN</w:t>
      </w:r>
    </w:p>
    <w:p w14:paraId="4BB960C2" w14:textId="77777777" w:rsidR="0092650F" w:rsidRDefault="0092650F">
      <w:pPr>
        <w:rPr>
          <w:rFonts w:hint="eastAsia"/>
        </w:rPr>
      </w:pPr>
      <w:r>
        <w:rPr>
          <w:rFonts w:hint="eastAsia"/>
        </w:rPr>
        <w:t>深圳，这座位于中国南部的城市，以其惊人的发展速度和创新活力而闻名于世。作为中国的第一个经济特区，深圳在过去几十年间从一个小渔村迅速成长为一个国际化大都市，被誉为“中国的硅谷”。这里汇聚了大量的高科技企业和创新人才，成为全球科技产品的重要生产基地之一。</w:t>
      </w:r>
    </w:p>
    <w:p w14:paraId="20D9A758" w14:textId="77777777" w:rsidR="0092650F" w:rsidRDefault="0092650F">
      <w:pPr>
        <w:rPr>
          <w:rFonts w:hint="eastAsia"/>
        </w:rPr>
      </w:pPr>
    </w:p>
    <w:p w14:paraId="62129E4E" w14:textId="77777777" w:rsidR="0092650F" w:rsidRDefault="0092650F">
      <w:pPr>
        <w:rPr>
          <w:rFonts w:hint="eastAsia"/>
        </w:rPr>
      </w:pPr>
      <w:r>
        <w:rPr>
          <w:rFonts w:hint="eastAsia"/>
        </w:rPr>
        <w:t>经济发展</w:t>
      </w:r>
    </w:p>
    <w:p w14:paraId="3B2AA416" w14:textId="77777777" w:rsidR="0092650F" w:rsidRDefault="0092650F">
      <w:pPr>
        <w:rPr>
          <w:rFonts w:hint="eastAsia"/>
        </w:rPr>
      </w:pPr>
      <w:r>
        <w:rPr>
          <w:rFonts w:hint="eastAsia"/>
        </w:rPr>
        <w:t>深圳的经济成就尤为突出，拥有众多国际知名企业的总部，如华为、腾讯等。这些企业不仅推动了本地经济的发展，也在全球范围内产生了深远影响。随着城市基础设施不断完善，深圳也吸引了大量外资投入，进一步促进了城市的繁荣与发展。</w:t>
      </w:r>
    </w:p>
    <w:p w14:paraId="1FE08005" w14:textId="77777777" w:rsidR="0092650F" w:rsidRDefault="0092650F">
      <w:pPr>
        <w:rPr>
          <w:rFonts w:hint="eastAsia"/>
        </w:rPr>
      </w:pPr>
    </w:p>
    <w:p w14:paraId="373B2E9B" w14:textId="77777777" w:rsidR="0092650F" w:rsidRDefault="0092650F">
      <w:pPr>
        <w:rPr>
          <w:rFonts w:hint="eastAsia"/>
        </w:rPr>
      </w:pPr>
      <w:r>
        <w:rPr>
          <w:rFonts w:hint="eastAsia"/>
        </w:rPr>
        <w:t>科技创新</w:t>
      </w:r>
    </w:p>
    <w:p w14:paraId="2EBBE8B6" w14:textId="77777777" w:rsidR="0092650F" w:rsidRDefault="0092650F">
      <w:pPr>
        <w:rPr>
          <w:rFonts w:hint="eastAsia"/>
        </w:rPr>
      </w:pPr>
      <w:r>
        <w:rPr>
          <w:rFonts w:hint="eastAsia"/>
        </w:rPr>
        <w:t>深圳在科技创新领域占据重要地位。这里不仅是许多顶尖科技公司的发源地，还拥有多个国家级高新技术产业园区。政府对科研项目的大力支持和丰富的创业资源，使得深圳成为了创业者们的理想之地。深圳还积极推动产学研结合，加强与高校及研究机构的合作，为技术创新提供了坚实的基础。</w:t>
      </w:r>
    </w:p>
    <w:p w14:paraId="6E44954C" w14:textId="77777777" w:rsidR="0092650F" w:rsidRDefault="0092650F">
      <w:pPr>
        <w:rPr>
          <w:rFonts w:hint="eastAsia"/>
        </w:rPr>
      </w:pPr>
    </w:p>
    <w:p w14:paraId="7220F67B" w14:textId="77777777" w:rsidR="0092650F" w:rsidRDefault="0092650F">
      <w:pPr>
        <w:rPr>
          <w:rFonts w:hint="eastAsia"/>
        </w:rPr>
      </w:pPr>
      <w:r>
        <w:rPr>
          <w:rFonts w:hint="eastAsia"/>
        </w:rPr>
        <w:t>文化生活</w:t>
      </w:r>
    </w:p>
    <w:p w14:paraId="185C3598" w14:textId="77777777" w:rsidR="0092650F" w:rsidRDefault="0092650F">
      <w:pPr>
        <w:rPr>
          <w:rFonts w:hint="eastAsia"/>
        </w:rPr>
      </w:pPr>
      <w:r>
        <w:rPr>
          <w:rFonts w:hint="eastAsia"/>
        </w:rPr>
        <w:t>除了经济发展和科技创新，深圳的文化生活同样丰富多彩。这里有各种各样的艺术展览、音乐会以及文化节庆活动，满足了不同人群的精神需求。同时，深圳还注重生态环境建设，建有多个大型公园和绿地，让市民能够在忙碌的工作之余享受自然之美。</w:t>
      </w:r>
    </w:p>
    <w:p w14:paraId="7D95C054" w14:textId="77777777" w:rsidR="0092650F" w:rsidRDefault="0092650F">
      <w:pPr>
        <w:rPr>
          <w:rFonts w:hint="eastAsia"/>
        </w:rPr>
      </w:pPr>
    </w:p>
    <w:p w14:paraId="3AD9CD60" w14:textId="77777777" w:rsidR="0092650F" w:rsidRDefault="0092650F">
      <w:pPr>
        <w:rPr>
          <w:rFonts w:hint="eastAsia"/>
        </w:rPr>
      </w:pPr>
      <w:r>
        <w:rPr>
          <w:rFonts w:hint="eastAsia"/>
        </w:rPr>
        <w:t>教育与医疗</w:t>
      </w:r>
    </w:p>
    <w:p w14:paraId="7227EC78" w14:textId="77777777" w:rsidR="0092650F" w:rsidRDefault="0092650F">
      <w:pPr>
        <w:rPr>
          <w:rFonts w:hint="eastAsia"/>
        </w:rPr>
      </w:pPr>
      <w:r>
        <w:rPr>
          <w:rFonts w:hint="eastAsia"/>
        </w:rPr>
        <w:t>深圳在教育和医疗方面也有显著进步。近年来，市政府加大了对这两方面的投资力度，新建了许多学校和医院，并引进了大量优秀的教育和医疗资源。这不仅提升了市民的生活质量，也为吸引外来人才创造了有利条件。</w:t>
      </w:r>
    </w:p>
    <w:p w14:paraId="3D907B71" w14:textId="77777777" w:rsidR="0092650F" w:rsidRDefault="0092650F">
      <w:pPr>
        <w:rPr>
          <w:rFonts w:hint="eastAsia"/>
        </w:rPr>
      </w:pPr>
    </w:p>
    <w:p w14:paraId="23C8874E" w14:textId="77777777" w:rsidR="0092650F" w:rsidRDefault="0092650F">
      <w:pPr>
        <w:rPr>
          <w:rFonts w:hint="eastAsia"/>
        </w:rPr>
      </w:pPr>
      <w:r>
        <w:rPr>
          <w:rFonts w:hint="eastAsia"/>
        </w:rPr>
        <w:t>未来展望</w:t>
      </w:r>
    </w:p>
    <w:p w14:paraId="7468B316" w14:textId="77777777" w:rsidR="0092650F" w:rsidRDefault="0092650F">
      <w:pPr>
        <w:rPr>
          <w:rFonts w:hint="eastAsia"/>
        </w:rPr>
      </w:pPr>
      <w:r>
        <w:rPr>
          <w:rFonts w:hint="eastAsia"/>
        </w:rPr>
        <w:t>展望未来，深圳将继续保持其创新发展的步伐，努力构建更加宜居宜业的城市环境。面对新的机遇与挑战，这座城市正积极调整发展战略，力求在新一轮科技革命中占据先机。无论是对于生活在这里的人们，还是计划前往深圳寻求发展机遇的人来说，这座充满活力的城市都充满了无限可能。</w:t>
      </w:r>
    </w:p>
    <w:p w14:paraId="18F44A50" w14:textId="77777777" w:rsidR="0092650F" w:rsidRDefault="0092650F">
      <w:pPr>
        <w:rPr>
          <w:rFonts w:hint="eastAsia"/>
        </w:rPr>
      </w:pPr>
    </w:p>
    <w:p w14:paraId="474D36EC" w14:textId="77777777" w:rsidR="0092650F" w:rsidRDefault="0092650F">
      <w:pPr>
        <w:rPr>
          <w:rFonts w:hint="eastAsia"/>
        </w:rPr>
      </w:pPr>
    </w:p>
    <w:p w14:paraId="08FF4B64" w14:textId="77777777" w:rsidR="0092650F" w:rsidRDefault="00926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4A1E1" w14:textId="6C0EA5E6" w:rsidR="00A37C01" w:rsidRDefault="00A37C01"/>
    <w:sectPr w:rsidR="00A3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01"/>
    <w:rsid w:val="0092650F"/>
    <w:rsid w:val="00A20F39"/>
    <w:rsid w:val="00A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0B2F5-1E94-4E02-A5BE-624EE5EE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