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E73F6" w14:textId="77777777" w:rsidR="00233374" w:rsidRDefault="00233374">
      <w:pPr>
        <w:rPr>
          <w:rFonts w:hint="eastAsia"/>
        </w:rPr>
      </w:pPr>
      <w:r>
        <w:rPr>
          <w:rFonts w:hint="eastAsia"/>
        </w:rPr>
        <w:t>榨油的“榨”的拼音：zhà</w:t>
      </w:r>
    </w:p>
    <w:p w14:paraId="030D4277" w14:textId="77777777" w:rsidR="00233374" w:rsidRDefault="00233374">
      <w:pPr>
        <w:rPr>
          <w:rFonts w:hint="eastAsia"/>
        </w:rPr>
      </w:pPr>
      <w:r>
        <w:rPr>
          <w:rFonts w:hint="eastAsia"/>
        </w:rPr>
        <w:t>在日常生活中，“榨”是一个常见但又充满历史韵味的汉字。它的拼音为“zhà”，这个字不仅承载着丰富的文化内涵，还与我们的饮食文化息息相关。从古至今，人类通过各种方式提取植物中的油脂，而“榨”正是这一过程的核心词汇。</w:t>
      </w:r>
    </w:p>
    <w:p w14:paraId="685EC4C6" w14:textId="77777777" w:rsidR="00233374" w:rsidRDefault="00233374">
      <w:pPr>
        <w:rPr>
          <w:rFonts w:hint="eastAsia"/>
        </w:rPr>
      </w:pPr>
    </w:p>
    <w:p w14:paraId="722841B0" w14:textId="77777777" w:rsidR="00233374" w:rsidRDefault="00233374">
      <w:pPr>
        <w:rPr>
          <w:rFonts w:hint="eastAsia"/>
        </w:rPr>
      </w:pPr>
      <w:r>
        <w:rPr>
          <w:rFonts w:hint="eastAsia"/>
        </w:rPr>
        <w:t>“榨”字的历史渊源</w:t>
      </w:r>
    </w:p>
    <w:p w14:paraId="7163C3AB" w14:textId="77777777" w:rsidR="00233374" w:rsidRDefault="00233374">
      <w:pPr>
        <w:rPr>
          <w:rFonts w:hint="eastAsia"/>
        </w:rPr>
      </w:pPr>
      <w:r>
        <w:rPr>
          <w:rFonts w:hint="eastAsia"/>
        </w:rPr>
        <w:t>“榨”字最早可以追溯到古代农业社会，当时人们已经开始尝试从种子、果实中提取油脂以供食用或照明之用。据史料记载，早在汉代，我国就已经出现了原始的压榨技术。而“榨”字本身则由“木”和“乍”两部分组成，“木”代表工具，“乍”表示动作迅速有力，形象地描绘了用木质器具对物料进行挤压的过程。</w:t>
      </w:r>
    </w:p>
    <w:p w14:paraId="5D88CFC7" w14:textId="77777777" w:rsidR="00233374" w:rsidRDefault="00233374">
      <w:pPr>
        <w:rPr>
          <w:rFonts w:hint="eastAsia"/>
        </w:rPr>
      </w:pPr>
    </w:p>
    <w:p w14:paraId="36401482" w14:textId="77777777" w:rsidR="00233374" w:rsidRDefault="00233374">
      <w:pPr>
        <w:rPr>
          <w:rFonts w:hint="eastAsia"/>
        </w:rPr>
      </w:pPr>
      <w:r>
        <w:rPr>
          <w:rFonts w:hint="eastAsia"/>
        </w:rPr>
        <w:t>榨油工艺的发展</w:t>
      </w:r>
    </w:p>
    <w:p w14:paraId="15C20FE0" w14:textId="77777777" w:rsidR="00233374" w:rsidRDefault="00233374">
      <w:pPr>
        <w:rPr>
          <w:rFonts w:hint="eastAsia"/>
        </w:rPr>
      </w:pPr>
      <w:r>
        <w:rPr>
          <w:rFonts w:hint="eastAsia"/>
        </w:rPr>
        <w:t>随着时代的发展，榨油技术也经历了多次革新。最初，人们使用简单的石碾和木楔来完成压榨工作；后来，水力驱动的机械设备逐渐取代了纯手工操作。到了近现代，工业化生产使得榨油效率大幅提升，同时保证了油品的质量和纯度。无论是传统的土法榨油还是现代化的精炼工艺，“榨”始终是关键环节。</w:t>
      </w:r>
    </w:p>
    <w:p w14:paraId="677EB598" w14:textId="77777777" w:rsidR="00233374" w:rsidRDefault="00233374">
      <w:pPr>
        <w:rPr>
          <w:rFonts w:hint="eastAsia"/>
        </w:rPr>
      </w:pPr>
    </w:p>
    <w:p w14:paraId="1D032898" w14:textId="77777777" w:rsidR="00233374" w:rsidRDefault="00233374">
      <w:pPr>
        <w:rPr>
          <w:rFonts w:hint="eastAsia"/>
        </w:rPr>
      </w:pPr>
      <w:r>
        <w:rPr>
          <w:rFonts w:hint="eastAsia"/>
        </w:rPr>
        <w:t>“榨”在现代社会中的应用</w:t>
      </w:r>
    </w:p>
    <w:p w14:paraId="00047DC4" w14:textId="77777777" w:rsidR="00233374" w:rsidRDefault="00233374">
      <w:pPr>
        <w:rPr>
          <w:rFonts w:hint="eastAsia"/>
        </w:rPr>
      </w:pPr>
      <w:r>
        <w:rPr>
          <w:rFonts w:hint="eastAsia"/>
        </w:rPr>
        <w:t>“榨”不仅限于油脂提取领域，在饮料制作、药材加工等方面也有广泛应用。例如，水果榨汁机已经成为许多家庭厨房的标配，它能够快速将新鲜水果转化为美味可口的果汁。在中药行业中，“榨”也被用来提取植物的有效成分，为制药提供原料支持。</w:t>
      </w:r>
    </w:p>
    <w:p w14:paraId="505D6333" w14:textId="77777777" w:rsidR="00233374" w:rsidRDefault="00233374">
      <w:pPr>
        <w:rPr>
          <w:rFonts w:hint="eastAsia"/>
        </w:rPr>
      </w:pPr>
    </w:p>
    <w:p w14:paraId="677EC83A" w14:textId="77777777" w:rsidR="00233374" w:rsidRDefault="00233374">
      <w:pPr>
        <w:rPr>
          <w:rFonts w:hint="eastAsia"/>
        </w:rPr>
      </w:pPr>
      <w:r>
        <w:rPr>
          <w:rFonts w:hint="eastAsia"/>
        </w:rPr>
        <w:t>关于“榨”字的文化意义</w:t>
      </w:r>
    </w:p>
    <w:p w14:paraId="3DF8E989" w14:textId="77777777" w:rsidR="00233374" w:rsidRDefault="00233374">
      <w:pPr>
        <w:rPr>
          <w:rFonts w:hint="eastAsia"/>
        </w:rPr>
      </w:pPr>
      <w:r>
        <w:rPr>
          <w:rFonts w:hint="eastAsia"/>
        </w:rPr>
        <w:t>除了实际用途外，“榨”还蕴含着深刻的文化寓意。在中国传统文化中，“榨”象征着勤劳与智慧——只有经过反复挤压，才能获得珍贵的资源。这种精神也反映在人们的日常生活和工作中，提醒我们努力付出才能有所收获。同时，“榨干最后一滴价值”的说法也常被用来形容极致追求效率的态度。</w:t>
      </w:r>
    </w:p>
    <w:p w14:paraId="2B3E8174" w14:textId="77777777" w:rsidR="00233374" w:rsidRDefault="00233374">
      <w:pPr>
        <w:rPr>
          <w:rFonts w:hint="eastAsia"/>
        </w:rPr>
      </w:pPr>
    </w:p>
    <w:p w14:paraId="474F08BD" w14:textId="77777777" w:rsidR="00233374" w:rsidRDefault="00233374">
      <w:pPr>
        <w:rPr>
          <w:rFonts w:hint="eastAsia"/>
        </w:rPr>
      </w:pPr>
      <w:r>
        <w:rPr>
          <w:rFonts w:hint="eastAsia"/>
        </w:rPr>
        <w:t>最后的总结</w:t>
      </w:r>
    </w:p>
    <w:p w14:paraId="480245F0" w14:textId="77777777" w:rsidR="00233374" w:rsidRDefault="00233374">
      <w:pPr>
        <w:rPr>
          <w:rFonts w:hint="eastAsia"/>
        </w:rPr>
      </w:pPr>
      <w:r>
        <w:rPr>
          <w:rFonts w:hint="eastAsia"/>
        </w:rPr>
        <w:t>“榨”作为汉语中的一个重要词汇，其拼音“zhà”简单明了，却蕴含着丰富的历史背景和技术演变故事。无论是在传统手工业还是现代科技领域，“榨”都扮演着不可或缺的角色。希望通过对“榨”的了解，能让更多人体会到这一个小小汉字背后所承载的深厚文化底蕴。</w:t>
      </w:r>
    </w:p>
    <w:p w14:paraId="6E9CC049" w14:textId="77777777" w:rsidR="00233374" w:rsidRDefault="00233374">
      <w:pPr>
        <w:rPr>
          <w:rFonts w:hint="eastAsia"/>
        </w:rPr>
      </w:pPr>
    </w:p>
    <w:p w14:paraId="53F71366" w14:textId="77777777" w:rsidR="00233374" w:rsidRDefault="00233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1151B" w14:textId="0E89B525" w:rsidR="00536348" w:rsidRDefault="00536348"/>
    <w:sectPr w:rsidR="00536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48"/>
    <w:rsid w:val="00233374"/>
    <w:rsid w:val="0053634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C6EDB-9476-4B85-B6AB-A9967934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