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B994" w14:textId="77777777" w:rsidR="001C102A" w:rsidRDefault="001C102A">
      <w:pPr>
        <w:rPr>
          <w:rFonts w:hint="eastAsia"/>
        </w:rPr>
      </w:pPr>
    </w:p>
    <w:p w14:paraId="0EA88B4F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昼伏夜游的意思</w:t>
      </w:r>
    </w:p>
    <w:p w14:paraId="40143680" w14:textId="77777777" w:rsidR="001C102A" w:rsidRDefault="001C102A">
      <w:pPr>
        <w:rPr>
          <w:rFonts w:hint="eastAsia"/>
        </w:rPr>
      </w:pPr>
    </w:p>
    <w:p w14:paraId="3A984113" w14:textId="77777777" w:rsidR="001C102A" w:rsidRDefault="001C102A">
      <w:pPr>
        <w:rPr>
          <w:rFonts w:hint="eastAsia"/>
        </w:rPr>
      </w:pPr>
    </w:p>
    <w:p w14:paraId="2B66CDFE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“昼伏夜游”是一个形象生动的汉语成语，它来源于古代对某些行为模式的描述，并随着历史的发展，逐渐积累了丰富的文化内涵。以下是对“昼伏夜游”意思的详细解读，从历史渊源、字面含义、文化内涵到现代应用，全面展现这一成语的丰富意蕴。</w:t>
      </w:r>
    </w:p>
    <w:p w14:paraId="749EC0C2" w14:textId="77777777" w:rsidR="001C102A" w:rsidRDefault="001C102A">
      <w:pPr>
        <w:rPr>
          <w:rFonts w:hint="eastAsia"/>
        </w:rPr>
      </w:pPr>
    </w:p>
    <w:p w14:paraId="3DA561C4" w14:textId="77777777" w:rsidR="001C102A" w:rsidRDefault="001C102A">
      <w:pPr>
        <w:rPr>
          <w:rFonts w:hint="eastAsia"/>
        </w:rPr>
      </w:pPr>
    </w:p>
    <w:p w14:paraId="1D8AA793" w14:textId="77777777" w:rsidR="001C102A" w:rsidRDefault="001C102A">
      <w:pPr>
        <w:rPr>
          <w:rFonts w:hint="eastAsia"/>
        </w:rPr>
      </w:pPr>
    </w:p>
    <w:p w14:paraId="482B47EB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一、历史渊源与字面含义</w:t>
      </w:r>
    </w:p>
    <w:p w14:paraId="3254ADDD" w14:textId="77777777" w:rsidR="001C102A" w:rsidRDefault="001C102A">
      <w:pPr>
        <w:rPr>
          <w:rFonts w:hint="eastAsia"/>
        </w:rPr>
      </w:pPr>
    </w:p>
    <w:p w14:paraId="65543221" w14:textId="77777777" w:rsidR="001C102A" w:rsidRDefault="001C102A">
      <w:pPr>
        <w:rPr>
          <w:rFonts w:hint="eastAsia"/>
        </w:rPr>
      </w:pPr>
    </w:p>
    <w:p w14:paraId="242A9FF5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“昼伏夜游”一词最早可见于《隋书·高祖纪下》，原文描述了一些不法之徒“昼伏夜游，鼠窃狗盗”的行为。从字面含义上看，“昼伏”指的是白天躲藏起来，“夜游”则是指夜间出来活动。将这两个词组合起来，“昼伏夜游”即形容某些人或动物在白天隐藏起来，夜间出来行动的行为模式。</w:t>
      </w:r>
    </w:p>
    <w:p w14:paraId="5029F389" w14:textId="77777777" w:rsidR="001C102A" w:rsidRDefault="001C102A">
      <w:pPr>
        <w:rPr>
          <w:rFonts w:hint="eastAsia"/>
        </w:rPr>
      </w:pPr>
    </w:p>
    <w:p w14:paraId="21E45021" w14:textId="77777777" w:rsidR="001C102A" w:rsidRDefault="001C102A">
      <w:pPr>
        <w:rPr>
          <w:rFonts w:hint="eastAsia"/>
        </w:rPr>
      </w:pPr>
    </w:p>
    <w:p w14:paraId="6D3E0689" w14:textId="77777777" w:rsidR="001C102A" w:rsidRDefault="001C102A">
      <w:pPr>
        <w:rPr>
          <w:rFonts w:hint="eastAsia"/>
        </w:rPr>
      </w:pPr>
    </w:p>
    <w:p w14:paraId="765D934F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二、文化内涵与象征意义</w:t>
      </w:r>
    </w:p>
    <w:p w14:paraId="55BC0FDF" w14:textId="77777777" w:rsidR="001C102A" w:rsidRDefault="001C102A">
      <w:pPr>
        <w:rPr>
          <w:rFonts w:hint="eastAsia"/>
        </w:rPr>
      </w:pPr>
    </w:p>
    <w:p w14:paraId="310B80AA" w14:textId="77777777" w:rsidR="001C102A" w:rsidRDefault="001C102A">
      <w:pPr>
        <w:rPr>
          <w:rFonts w:hint="eastAsia"/>
        </w:rPr>
      </w:pPr>
    </w:p>
    <w:p w14:paraId="23D8D512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“昼伏夜游”所蕴含的文化内涵，首先是对某些特定行为模式的形象描绘。在古代社会，由于照明条件的限制和治安状况的不稳定，一些人会选择在夜间出来活动，从事一些不法行为。这种行为模式逐渐被概括为“昼伏夜游”，并成为了对这类行为的形象描述。</w:t>
      </w:r>
    </w:p>
    <w:p w14:paraId="63517C2F" w14:textId="77777777" w:rsidR="001C102A" w:rsidRDefault="001C102A">
      <w:pPr>
        <w:rPr>
          <w:rFonts w:hint="eastAsia"/>
        </w:rPr>
      </w:pPr>
    </w:p>
    <w:p w14:paraId="11BE9985" w14:textId="77777777" w:rsidR="001C102A" w:rsidRDefault="001C102A">
      <w:pPr>
        <w:rPr>
          <w:rFonts w:hint="eastAsia"/>
        </w:rPr>
      </w:pPr>
    </w:p>
    <w:p w14:paraId="1D7239CC" w14:textId="77777777" w:rsidR="001C102A" w:rsidRDefault="001C102A">
      <w:pPr>
        <w:rPr>
          <w:rFonts w:hint="eastAsia"/>
        </w:rPr>
      </w:pPr>
    </w:p>
    <w:p w14:paraId="2D1B735E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“昼伏夜游”还具有一定的象征意义。它象征着一种隐秘、狡猾和不择手段的行为方式。这种行为方式往往与非法、不道德或损害他人利益的行为相关联，因此，“昼伏夜游”也常被用来形容那些从事不法活动或行为不端的人。</w:t>
      </w:r>
    </w:p>
    <w:p w14:paraId="6EDB7A3A" w14:textId="77777777" w:rsidR="001C102A" w:rsidRDefault="001C102A">
      <w:pPr>
        <w:rPr>
          <w:rFonts w:hint="eastAsia"/>
        </w:rPr>
      </w:pPr>
    </w:p>
    <w:p w14:paraId="40E8E587" w14:textId="77777777" w:rsidR="001C102A" w:rsidRDefault="001C102A">
      <w:pPr>
        <w:rPr>
          <w:rFonts w:hint="eastAsia"/>
        </w:rPr>
      </w:pPr>
    </w:p>
    <w:p w14:paraId="22A1BA91" w14:textId="77777777" w:rsidR="001C102A" w:rsidRDefault="001C102A">
      <w:pPr>
        <w:rPr>
          <w:rFonts w:hint="eastAsia"/>
        </w:rPr>
      </w:pPr>
    </w:p>
    <w:p w14:paraId="74FE32BE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三、现代应用与语境拓展</w:t>
      </w:r>
    </w:p>
    <w:p w14:paraId="76E92AD0" w14:textId="77777777" w:rsidR="001C102A" w:rsidRDefault="001C102A">
      <w:pPr>
        <w:rPr>
          <w:rFonts w:hint="eastAsia"/>
        </w:rPr>
      </w:pPr>
    </w:p>
    <w:p w14:paraId="5DFF7D4B" w14:textId="77777777" w:rsidR="001C102A" w:rsidRDefault="001C102A">
      <w:pPr>
        <w:rPr>
          <w:rFonts w:hint="eastAsia"/>
        </w:rPr>
      </w:pPr>
    </w:p>
    <w:p w14:paraId="382AA600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在现代社会，“昼伏夜游”一词的应用已经超出了其原始的历史语境。它不再仅仅局限于描述不法之徒的行为模式，而是被广泛应用于各种语境中，用以形容那些喜欢夜间活动、白天休息的人或动物。</w:t>
      </w:r>
    </w:p>
    <w:p w14:paraId="433E4123" w14:textId="77777777" w:rsidR="001C102A" w:rsidRDefault="001C102A">
      <w:pPr>
        <w:rPr>
          <w:rFonts w:hint="eastAsia"/>
        </w:rPr>
      </w:pPr>
    </w:p>
    <w:p w14:paraId="602E8540" w14:textId="77777777" w:rsidR="001C102A" w:rsidRDefault="001C102A">
      <w:pPr>
        <w:rPr>
          <w:rFonts w:hint="eastAsia"/>
        </w:rPr>
      </w:pPr>
    </w:p>
    <w:p w14:paraId="5F641623" w14:textId="77777777" w:rsidR="001C102A" w:rsidRDefault="001C102A">
      <w:pPr>
        <w:rPr>
          <w:rFonts w:hint="eastAsia"/>
        </w:rPr>
      </w:pPr>
    </w:p>
    <w:p w14:paraId="569BFA4A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例如，在生物学领域，“昼伏夜游”可以用来描述某些夜行性动物的生活习性。这些动物在白天躲藏起来，避免阳光直射和捕食者的威胁，而在夜间出来觅食和活动。</w:t>
      </w:r>
    </w:p>
    <w:p w14:paraId="2E16C9CB" w14:textId="77777777" w:rsidR="001C102A" w:rsidRDefault="001C102A">
      <w:pPr>
        <w:rPr>
          <w:rFonts w:hint="eastAsia"/>
        </w:rPr>
      </w:pPr>
    </w:p>
    <w:p w14:paraId="5FC9A982" w14:textId="77777777" w:rsidR="001C102A" w:rsidRDefault="001C102A">
      <w:pPr>
        <w:rPr>
          <w:rFonts w:hint="eastAsia"/>
        </w:rPr>
      </w:pPr>
    </w:p>
    <w:p w14:paraId="713927D4" w14:textId="77777777" w:rsidR="001C102A" w:rsidRDefault="001C102A">
      <w:pPr>
        <w:rPr>
          <w:rFonts w:hint="eastAsia"/>
        </w:rPr>
      </w:pPr>
    </w:p>
    <w:p w14:paraId="49581653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在文学和艺术领域，“昼伏夜游”也被赋予了更多的象征意义。它可以用来形容那些追求自由、不受拘束的灵魂，或者那些喜欢在夜晚寻找灵感和创造力的艺术家和作家。</w:t>
      </w:r>
    </w:p>
    <w:p w14:paraId="3DF2DDAF" w14:textId="77777777" w:rsidR="001C102A" w:rsidRDefault="001C102A">
      <w:pPr>
        <w:rPr>
          <w:rFonts w:hint="eastAsia"/>
        </w:rPr>
      </w:pPr>
    </w:p>
    <w:p w14:paraId="1AC50B7D" w14:textId="77777777" w:rsidR="001C102A" w:rsidRDefault="001C102A">
      <w:pPr>
        <w:rPr>
          <w:rFonts w:hint="eastAsia"/>
        </w:rPr>
      </w:pPr>
    </w:p>
    <w:p w14:paraId="575CFA1D" w14:textId="77777777" w:rsidR="001C102A" w:rsidRDefault="001C102A">
      <w:pPr>
        <w:rPr>
          <w:rFonts w:hint="eastAsia"/>
        </w:rPr>
      </w:pPr>
    </w:p>
    <w:p w14:paraId="40082C2B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“昼伏夜游”还可以用来形容现代都市中的一些特殊群体，如夜班工作者、夜间运动爱好者等。他们由于工作或兴趣的原因，选择在夜间活动，享受与白天不同的城市风景和生活节奏。</w:t>
      </w:r>
    </w:p>
    <w:p w14:paraId="71238BCC" w14:textId="77777777" w:rsidR="001C102A" w:rsidRDefault="001C102A">
      <w:pPr>
        <w:rPr>
          <w:rFonts w:hint="eastAsia"/>
        </w:rPr>
      </w:pPr>
    </w:p>
    <w:p w14:paraId="348B3093" w14:textId="77777777" w:rsidR="001C102A" w:rsidRDefault="001C102A">
      <w:pPr>
        <w:rPr>
          <w:rFonts w:hint="eastAsia"/>
        </w:rPr>
      </w:pPr>
    </w:p>
    <w:p w14:paraId="77E08931" w14:textId="77777777" w:rsidR="001C102A" w:rsidRDefault="001C102A">
      <w:pPr>
        <w:rPr>
          <w:rFonts w:hint="eastAsia"/>
        </w:rPr>
      </w:pPr>
    </w:p>
    <w:p w14:paraId="11E041E4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四、最后的总结与启示</w:t>
      </w:r>
    </w:p>
    <w:p w14:paraId="0714FD2B" w14:textId="77777777" w:rsidR="001C102A" w:rsidRDefault="001C102A">
      <w:pPr>
        <w:rPr>
          <w:rFonts w:hint="eastAsia"/>
        </w:rPr>
      </w:pPr>
    </w:p>
    <w:p w14:paraId="1A452111" w14:textId="77777777" w:rsidR="001C102A" w:rsidRDefault="001C102A">
      <w:pPr>
        <w:rPr>
          <w:rFonts w:hint="eastAsia"/>
        </w:rPr>
      </w:pPr>
    </w:p>
    <w:p w14:paraId="7D2ED302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“昼伏夜游”作为一个富有历史底蕴和文化内涵的成语，不仅揭示了古代社会的一些特定行为模式，还为现代社会的语境拓展提供了丰富的素材。它让我们看到了人类行为的多样性和复杂性，也提醒我们要保持对周围世界的敏感和好奇心，不断探索和发现新的意义和价值。</w:t>
      </w:r>
    </w:p>
    <w:p w14:paraId="2E81DE1C" w14:textId="77777777" w:rsidR="001C102A" w:rsidRDefault="001C102A">
      <w:pPr>
        <w:rPr>
          <w:rFonts w:hint="eastAsia"/>
        </w:rPr>
      </w:pPr>
    </w:p>
    <w:p w14:paraId="7C182EF6" w14:textId="77777777" w:rsidR="001C102A" w:rsidRDefault="001C102A">
      <w:pPr>
        <w:rPr>
          <w:rFonts w:hint="eastAsia"/>
        </w:rPr>
      </w:pPr>
    </w:p>
    <w:p w14:paraId="7C7C0B2B" w14:textId="77777777" w:rsidR="001C102A" w:rsidRDefault="001C102A">
      <w:pPr>
        <w:rPr>
          <w:rFonts w:hint="eastAsia"/>
        </w:rPr>
      </w:pPr>
    </w:p>
    <w:p w14:paraId="78CEB3D1" w14:textId="77777777" w:rsidR="001C102A" w:rsidRDefault="001C102A">
      <w:pPr>
        <w:rPr>
          <w:rFonts w:hint="eastAsia"/>
        </w:rPr>
      </w:pPr>
      <w:r>
        <w:rPr>
          <w:rFonts w:hint="eastAsia"/>
        </w:rPr>
        <w:tab/>
        <w:t>同时，“昼伏夜游”也启示我们要尊重每个人的生活方式和选择。无论是喜欢白天活动还是夜间活动的人，都有他们自己的生活方式和追求。我们应该以包容和理解的态度去看待这些差异，共同创造一个更加和谐、多元的社会环境。</w:t>
      </w:r>
    </w:p>
    <w:p w14:paraId="0F675D23" w14:textId="77777777" w:rsidR="001C102A" w:rsidRDefault="001C102A">
      <w:pPr>
        <w:rPr>
          <w:rFonts w:hint="eastAsia"/>
        </w:rPr>
      </w:pPr>
    </w:p>
    <w:p w14:paraId="6450843D" w14:textId="77777777" w:rsidR="001C102A" w:rsidRDefault="001C102A">
      <w:pPr>
        <w:rPr>
          <w:rFonts w:hint="eastAsia"/>
        </w:rPr>
      </w:pPr>
    </w:p>
    <w:p w14:paraId="6ACDA91A" w14:textId="77777777" w:rsidR="001C102A" w:rsidRDefault="001C1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69EF6" w14:textId="7FEE0F4B" w:rsidR="007056A8" w:rsidRDefault="007056A8"/>
    <w:sectPr w:rsidR="0070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A8"/>
    <w:rsid w:val="001C102A"/>
    <w:rsid w:val="007056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955D6-6026-4314-97C8-1E9CCC16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