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A24F" w14:textId="77777777" w:rsidR="00A42887" w:rsidRDefault="00A42887">
      <w:pPr>
        <w:rPr>
          <w:rFonts w:hint="eastAsia"/>
        </w:rPr>
      </w:pPr>
      <w:r>
        <w:rPr>
          <w:rFonts w:hint="eastAsia"/>
        </w:rPr>
        <w:t>摘栽的拼音</w:t>
      </w:r>
    </w:p>
    <w:p w14:paraId="4DFB510C" w14:textId="77777777" w:rsidR="00A42887" w:rsidRDefault="00A42887">
      <w:pPr>
        <w:rPr>
          <w:rFonts w:hint="eastAsia"/>
        </w:rPr>
      </w:pPr>
      <w:r>
        <w:rPr>
          <w:rFonts w:hint="eastAsia"/>
        </w:rPr>
        <w:t>摘栽，这个词在农业和园艺中经常被提及。它的拼音是“zhāi zāi”。这两个字分别表示了两种不同的动作：“摘”是指从植物上取下果实或花朵的行为；而“栽”则是指种植或者移植植物的过程。因此，“摘栽”结合了收获与种植两个环节，体现了农业生产中的循环性和可持续性。</w:t>
      </w:r>
    </w:p>
    <w:p w14:paraId="52FBF3BE" w14:textId="77777777" w:rsidR="00A42887" w:rsidRDefault="00A42887">
      <w:pPr>
        <w:rPr>
          <w:rFonts w:hint="eastAsia"/>
        </w:rPr>
      </w:pPr>
    </w:p>
    <w:p w14:paraId="115F12ED" w14:textId="77777777" w:rsidR="00A42887" w:rsidRDefault="00A42887">
      <w:pPr>
        <w:rPr>
          <w:rFonts w:hint="eastAsia"/>
        </w:rPr>
      </w:pPr>
      <w:r>
        <w:rPr>
          <w:rFonts w:hint="eastAsia"/>
        </w:rPr>
        <w:t>摘的动作与意义</w:t>
      </w:r>
    </w:p>
    <w:p w14:paraId="2760FB46" w14:textId="77777777" w:rsidR="00A42887" w:rsidRDefault="00A42887">
      <w:pPr>
        <w:rPr>
          <w:rFonts w:hint="eastAsia"/>
        </w:rPr>
      </w:pPr>
      <w:r>
        <w:rPr>
          <w:rFonts w:hint="eastAsia"/>
        </w:rPr>
        <w:t>“摘”，拼音为“zhāi”，是一个描述人们用手从树、灌木或其他植物上取下果实、叶子或花朵的动作。这个过程不仅限于获取食物，也常用于制作花束、草药等。摘选的最佳时期往往决定了最终产品的质量。例如，在茶叶生产中，嫩叶的采摘时间对于茶叶的质量至关重要。</w:t>
      </w:r>
    </w:p>
    <w:p w14:paraId="30E78E26" w14:textId="77777777" w:rsidR="00A42887" w:rsidRDefault="00A42887">
      <w:pPr>
        <w:rPr>
          <w:rFonts w:hint="eastAsia"/>
        </w:rPr>
      </w:pPr>
    </w:p>
    <w:p w14:paraId="79E40E3E" w14:textId="77777777" w:rsidR="00A42887" w:rsidRDefault="00A42887">
      <w:pPr>
        <w:rPr>
          <w:rFonts w:hint="eastAsia"/>
        </w:rPr>
      </w:pPr>
      <w:r>
        <w:rPr>
          <w:rFonts w:hint="eastAsia"/>
        </w:rPr>
        <w:t>栽的行为及其重要性</w:t>
      </w:r>
    </w:p>
    <w:p w14:paraId="470FA0F8" w14:textId="77777777" w:rsidR="00A42887" w:rsidRDefault="00A42887">
      <w:pPr>
        <w:rPr>
          <w:rFonts w:hint="eastAsia"/>
        </w:rPr>
      </w:pPr>
      <w:r>
        <w:rPr>
          <w:rFonts w:hint="eastAsia"/>
        </w:rPr>
        <w:t>“栽”，拼音“zāi”，指的是将植物种入土壤中，或是将幼苗从一个地方转移到另一个更适合其生长的地方。栽植是农业生产的重要环节之一，它直接关系到作物的成活率和未来的产量。通过合理的栽植技术，可以有效提高土地利用率，促进植物健康生长，同时也有利于保护环境，减少病虫害的发生。</w:t>
      </w:r>
    </w:p>
    <w:p w14:paraId="1B860CC5" w14:textId="77777777" w:rsidR="00A42887" w:rsidRDefault="00A42887">
      <w:pPr>
        <w:rPr>
          <w:rFonts w:hint="eastAsia"/>
        </w:rPr>
      </w:pPr>
    </w:p>
    <w:p w14:paraId="44EDF90E" w14:textId="77777777" w:rsidR="00A42887" w:rsidRDefault="00A42887">
      <w:pPr>
        <w:rPr>
          <w:rFonts w:hint="eastAsia"/>
        </w:rPr>
      </w:pPr>
      <w:r>
        <w:rPr>
          <w:rFonts w:hint="eastAsia"/>
        </w:rPr>
        <w:t>摘栽结合的意义</w:t>
      </w:r>
    </w:p>
    <w:p w14:paraId="7B5EAFEE" w14:textId="77777777" w:rsidR="00A42887" w:rsidRDefault="00A42887">
      <w:pPr>
        <w:rPr>
          <w:rFonts w:hint="eastAsia"/>
        </w:rPr>
      </w:pPr>
      <w:r>
        <w:rPr>
          <w:rFonts w:hint="eastAsia"/>
        </w:rPr>
        <w:t>摘栽不仅仅是简单的农业活动，它更是连接人与自然的桥梁。通过摘栽，人类不仅可以获得所需的食物和资源，还能学习到更多关于植物生长的知识，培养对自然界的尊重和爱护之情。摘栽还强调了农业生产的持续性和生态平衡的重要性。正确处理摘与栽的关系，有助于实现农业的绿色发展，促进生态系统的稳定和多样性。</w:t>
      </w:r>
    </w:p>
    <w:p w14:paraId="0BA008D0" w14:textId="77777777" w:rsidR="00A42887" w:rsidRDefault="00A42887">
      <w:pPr>
        <w:rPr>
          <w:rFonts w:hint="eastAsia"/>
        </w:rPr>
      </w:pPr>
    </w:p>
    <w:p w14:paraId="3EF97606" w14:textId="77777777" w:rsidR="00A42887" w:rsidRDefault="00A42887">
      <w:pPr>
        <w:rPr>
          <w:rFonts w:hint="eastAsia"/>
        </w:rPr>
      </w:pPr>
      <w:r>
        <w:rPr>
          <w:rFonts w:hint="eastAsia"/>
        </w:rPr>
        <w:t>摘栽技术的发展趋势</w:t>
      </w:r>
    </w:p>
    <w:p w14:paraId="22A1AAD1" w14:textId="77777777" w:rsidR="00A42887" w:rsidRDefault="00A42887">
      <w:pPr>
        <w:rPr>
          <w:rFonts w:hint="eastAsia"/>
        </w:rPr>
      </w:pPr>
      <w:r>
        <w:rPr>
          <w:rFonts w:hint="eastAsia"/>
        </w:rPr>
        <w:t>随着科技的进步和社会的发展，摘栽技术也在不断创新和发展。现代农业越来越依赖高科技手段来提高效率和产量，比如使用无人机进行监测，智能灌溉系统优化水资源利用，以及应用生物技术改良作物品种等。这些技术的应用不仅提高了摘栽的效率，也为解决食品安全、环境保护等问题提供了新的思路和方法。</w:t>
      </w:r>
    </w:p>
    <w:p w14:paraId="66EF0492" w14:textId="77777777" w:rsidR="00A42887" w:rsidRDefault="00A42887">
      <w:pPr>
        <w:rPr>
          <w:rFonts w:hint="eastAsia"/>
        </w:rPr>
      </w:pPr>
    </w:p>
    <w:p w14:paraId="645384E5" w14:textId="77777777" w:rsidR="00A42887" w:rsidRDefault="00A42887">
      <w:pPr>
        <w:rPr>
          <w:rFonts w:hint="eastAsia"/>
        </w:rPr>
      </w:pPr>
      <w:r>
        <w:rPr>
          <w:rFonts w:hint="eastAsia"/>
        </w:rPr>
        <w:t>最后的总结</w:t>
      </w:r>
    </w:p>
    <w:p w14:paraId="6CC8FC12" w14:textId="77777777" w:rsidR="00A42887" w:rsidRDefault="00A42887">
      <w:pPr>
        <w:rPr>
          <w:rFonts w:hint="eastAsia"/>
        </w:rPr>
      </w:pPr>
      <w:r>
        <w:rPr>
          <w:rFonts w:hint="eastAsia"/>
        </w:rPr>
        <w:lastRenderedPageBreak/>
        <w:t>“摘栽”的拼音虽简单，但背后蕴含的内容却十分丰富。它不仅是农业生产中的重要环节，也是连接传统与现代、人与自然的关键纽带。通过对摘栽的理解和实践，我们不仅能更好地掌握农业生产技能，还能更加深刻地认识到可持续发展的重要性。</w:t>
      </w:r>
    </w:p>
    <w:p w14:paraId="1398D6FB" w14:textId="77777777" w:rsidR="00A42887" w:rsidRDefault="00A42887">
      <w:pPr>
        <w:rPr>
          <w:rFonts w:hint="eastAsia"/>
        </w:rPr>
      </w:pPr>
    </w:p>
    <w:p w14:paraId="592E2557" w14:textId="77777777" w:rsidR="00A42887" w:rsidRDefault="00A42887">
      <w:pPr>
        <w:rPr>
          <w:rFonts w:hint="eastAsia"/>
        </w:rPr>
      </w:pPr>
    </w:p>
    <w:p w14:paraId="7C6D2EF6" w14:textId="77777777" w:rsidR="00A42887" w:rsidRDefault="00A42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4E4AA" w14:textId="5A5B5232" w:rsidR="00623914" w:rsidRDefault="00623914"/>
    <w:sectPr w:rsidR="0062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14"/>
    <w:rsid w:val="00623914"/>
    <w:rsid w:val="00A20F39"/>
    <w:rsid w:val="00A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DC8B-B1BD-470A-A0B0-ED283D2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