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8B18" w14:textId="77777777" w:rsidR="00A1603E" w:rsidRDefault="00A1603E">
      <w:pPr>
        <w:rPr>
          <w:rFonts w:hint="eastAsia"/>
        </w:rPr>
      </w:pPr>
      <w:r>
        <w:rPr>
          <w:rFonts w:hint="eastAsia"/>
        </w:rPr>
        <w:t>摘果实的拼音</w:t>
      </w:r>
    </w:p>
    <w:p w14:paraId="7ACE60CB" w14:textId="77777777" w:rsidR="00A1603E" w:rsidRDefault="00A1603E">
      <w:pPr>
        <w:rPr>
          <w:rFonts w:hint="eastAsia"/>
        </w:rPr>
      </w:pPr>
      <w:r>
        <w:rPr>
          <w:rFonts w:hint="eastAsia"/>
        </w:rPr>
        <w:t>摘果实，这个词语在汉语中的拼音是“zhāi guǒ shí”。摘意味着用手去取下来，果实指的是植物结出的可食用的部分，而整个词语则形象地描述了从果树上采集成熟的水果这一行为。这不仅是农业生产中的一项重要活动，也是许多人日常生活中可以体验到的乐趣之一。</w:t>
      </w:r>
    </w:p>
    <w:p w14:paraId="534CCBD6" w14:textId="77777777" w:rsidR="00A1603E" w:rsidRDefault="00A1603E">
      <w:pPr>
        <w:rPr>
          <w:rFonts w:hint="eastAsia"/>
        </w:rPr>
      </w:pPr>
    </w:p>
    <w:p w14:paraId="34473EE1" w14:textId="77777777" w:rsidR="00A1603E" w:rsidRDefault="00A1603E">
      <w:pPr>
        <w:rPr>
          <w:rFonts w:hint="eastAsia"/>
        </w:rPr>
      </w:pPr>
      <w:r>
        <w:rPr>
          <w:rFonts w:hint="eastAsia"/>
        </w:rPr>
        <w:t>农业中的摘果实</w:t>
      </w:r>
    </w:p>
    <w:p w14:paraId="5E6F91CD" w14:textId="77777777" w:rsidR="00A1603E" w:rsidRDefault="00A1603E">
      <w:pPr>
        <w:rPr>
          <w:rFonts w:hint="eastAsia"/>
        </w:rPr>
      </w:pPr>
      <w:r>
        <w:rPr>
          <w:rFonts w:hint="eastAsia"/>
        </w:rPr>
        <w:t>在农业领域，“摘果实”通常与收获季节紧密相关。不同类型的水果有不同的最佳采摘时期，这需要农民们具备丰富的经验和知识来判断。例如，苹果和梨等水果应在完全成熟但不过熟时进行采摘，以确保它们的最佳风味和储存性。而像草莓、樱桃这类软皮水果，则需要更加细致的处理，以避免损伤。采摘工作虽然看似简单，但实际上对技巧有着较高的要求。</w:t>
      </w:r>
    </w:p>
    <w:p w14:paraId="27918B75" w14:textId="77777777" w:rsidR="00A1603E" w:rsidRDefault="00A1603E">
      <w:pPr>
        <w:rPr>
          <w:rFonts w:hint="eastAsia"/>
        </w:rPr>
      </w:pPr>
    </w:p>
    <w:p w14:paraId="2CF473ED" w14:textId="77777777" w:rsidR="00A1603E" w:rsidRDefault="00A1603E">
      <w:pPr>
        <w:rPr>
          <w:rFonts w:hint="eastAsia"/>
        </w:rPr>
      </w:pPr>
      <w:r>
        <w:rPr>
          <w:rFonts w:hint="eastAsia"/>
        </w:rPr>
        <w:t>家庭园艺中的摘果实</w:t>
      </w:r>
    </w:p>
    <w:p w14:paraId="37104EC8" w14:textId="77777777" w:rsidR="00A1603E" w:rsidRDefault="00A1603E">
      <w:pPr>
        <w:rPr>
          <w:rFonts w:hint="eastAsia"/>
        </w:rPr>
      </w:pPr>
      <w:r>
        <w:rPr>
          <w:rFonts w:hint="eastAsia"/>
        </w:rPr>
        <w:t>对于许多家庭园艺爱好者而言，摘果实是一种令人愉悦的家庭活动。无论是自家院子里种的一两棵果树，还是社区花园里的小块土地，当季收获新鲜水果的过程都能带给人们极大的满足感。孩子们尤其喜欢参与这样的活动，通过亲手采摘水果，他们不仅能学习到关于自然和植物的知识，还能培养对食物来源的认识和珍惜。</w:t>
      </w:r>
    </w:p>
    <w:p w14:paraId="49188605" w14:textId="77777777" w:rsidR="00A1603E" w:rsidRDefault="00A1603E">
      <w:pPr>
        <w:rPr>
          <w:rFonts w:hint="eastAsia"/>
        </w:rPr>
      </w:pPr>
    </w:p>
    <w:p w14:paraId="6D5D854E" w14:textId="77777777" w:rsidR="00A1603E" w:rsidRDefault="00A1603E">
      <w:pPr>
        <w:rPr>
          <w:rFonts w:hint="eastAsia"/>
        </w:rPr>
      </w:pPr>
      <w:r>
        <w:rPr>
          <w:rFonts w:hint="eastAsia"/>
        </w:rPr>
        <w:t>文化意义</w:t>
      </w:r>
    </w:p>
    <w:p w14:paraId="1BBCE146" w14:textId="77777777" w:rsidR="00A1603E" w:rsidRDefault="00A1603E">
      <w:pPr>
        <w:rPr>
          <w:rFonts w:hint="eastAsia"/>
        </w:rPr>
      </w:pPr>
      <w:r>
        <w:rPr>
          <w:rFonts w:hint="eastAsia"/>
        </w:rPr>
        <w:t>摘果实不仅仅是一个物理过程，它还承载着丰富的文化内涵。在不同的文化和传统中，围绕摘果实有许多节日和庆祝活动。比如感恩节期间，在一些国家会举行丰收庆典，人们聚集在一起分享自己种植的作物，包括各种水果。这些活动不仅增强了社区成员之间的联系，也传递了对大自然馈赠的感激之情。</w:t>
      </w:r>
    </w:p>
    <w:p w14:paraId="7DB25D1A" w14:textId="77777777" w:rsidR="00A1603E" w:rsidRDefault="00A1603E">
      <w:pPr>
        <w:rPr>
          <w:rFonts w:hint="eastAsia"/>
        </w:rPr>
      </w:pPr>
    </w:p>
    <w:p w14:paraId="35EC5D30" w14:textId="77777777" w:rsidR="00A1603E" w:rsidRDefault="00A1603E">
      <w:pPr>
        <w:rPr>
          <w:rFonts w:hint="eastAsia"/>
        </w:rPr>
      </w:pPr>
      <w:r>
        <w:rPr>
          <w:rFonts w:hint="eastAsia"/>
        </w:rPr>
        <w:t>现代技术的影响</w:t>
      </w:r>
    </w:p>
    <w:p w14:paraId="5DC4A96B" w14:textId="77777777" w:rsidR="00A1603E" w:rsidRDefault="00A1603E">
      <w:pPr>
        <w:rPr>
          <w:rFonts w:hint="eastAsia"/>
        </w:rPr>
      </w:pPr>
      <w:r>
        <w:rPr>
          <w:rFonts w:hint="eastAsia"/>
        </w:rPr>
        <w:t>随着科技的发展，摘果实的方式也在逐渐发生变化。自动化和机器人技术的进步使得某些类型的水果采摘变得更加高效。例如，有些果园已经开始使用自动采摘机，这种机器能够识别成熟的水果并进行精确采摘，减少了人力需求的同时提高了工作效率。然而，尽管技术带来了诸多便利，手工采摘仍然具有不可替代的价值，尤其是在涉及精细操作和高品质产品的情况下。</w:t>
      </w:r>
    </w:p>
    <w:p w14:paraId="27D84657" w14:textId="77777777" w:rsidR="00A1603E" w:rsidRDefault="00A1603E">
      <w:pPr>
        <w:rPr>
          <w:rFonts w:hint="eastAsia"/>
        </w:rPr>
      </w:pPr>
    </w:p>
    <w:p w14:paraId="75FFBEC3" w14:textId="77777777" w:rsidR="00A1603E" w:rsidRDefault="00A1603E">
      <w:pPr>
        <w:rPr>
          <w:rFonts w:hint="eastAsia"/>
        </w:rPr>
      </w:pPr>
      <w:r>
        <w:rPr>
          <w:rFonts w:hint="eastAsia"/>
        </w:rPr>
        <w:t>最后的总结</w:t>
      </w:r>
    </w:p>
    <w:p w14:paraId="71B17FFC" w14:textId="77777777" w:rsidR="00A1603E" w:rsidRDefault="00A1603E">
      <w:pPr>
        <w:rPr>
          <w:rFonts w:hint="eastAsia"/>
        </w:rPr>
      </w:pPr>
      <w:r>
        <w:rPr>
          <w:rFonts w:hint="eastAsia"/>
        </w:rPr>
        <w:t>摘果实作为一种历史悠久的农事活动，其背后蕴含着深厚的文化价值和技术智慧。无论是在大规模农业生产中，还是在个人家庭园艺里，摘果实都象征着人与自然和谐共处的美好愿景。同时，随着时代的进步，摘果实的方法和技术也在不断发展，但不变的是人们对美好生活的向往和追求。</w:t>
      </w:r>
    </w:p>
    <w:p w14:paraId="164D1E42" w14:textId="77777777" w:rsidR="00A1603E" w:rsidRDefault="00A1603E">
      <w:pPr>
        <w:rPr>
          <w:rFonts w:hint="eastAsia"/>
        </w:rPr>
      </w:pPr>
    </w:p>
    <w:p w14:paraId="2152B299" w14:textId="77777777" w:rsidR="00A1603E" w:rsidRDefault="00A1603E">
      <w:pPr>
        <w:rPr>
          <w:rFonts w:hint="eastAsia"/>
        </w:rPr>
      </w:pPr>
    </w:p>
    <w:p w14:paraId="49210EE2" w14:textId="77777777" w:rsidR="00A1603E" w:rsidRDefault="00A16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FD455" w14:textId="7C9A5E50" w:rsidR="006637F9" w:rsidRDefault="006637F9"/>
    <w:sectPr w:rsidR="00663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F9"/>
    <w:rsid w:val="006637F9"/>
    <w:rsid w:val="00A160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A108C-D010-428D-BBF8-A8AFE2FF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