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880C" w14:textId="77777777" w:rsidR="009153A7" w:rsidRDefault="009153A7">
      <w:pPr>
        <w:rPr>
          <w:rFonts w:hint="eastAsia"/>
        </w:rPr>
      </w:pPr>
      <w:r>
        <w:rPr>
          <w:rFonts w:hint="eastAsia"/>
        </w:rPr>
        <w:t>挑衅的意思和拼音是什么</w:t>
      </w:r>
    </w:p>
    <w:p w14:paraId="0B64D0A8" w14:textId="77777777" w:rsidR="009153A7" w:rsidRDefault="009153A7">
      <w:pPr>
        <w:rPr>
          <w:rFonts w:hint="eastAsia"/>
        </w:rPr>
      </w:pPr>
      <w:r>
        <w:rPr>
          <w:rFonts w:hint="eastAsia"/>
        </w:rPr>
        <w:t>在日常交流中，我们经常会遇到或使用到“挑衅”这个词。它不仅能够表达出一种特定的情绪状态，还能反映出人与人之间的互动方式。“挑衅”的意思究竟是什么呢？它的拼音又该如何标注呢？本文将详细探讨这个问题。</w:t>
      </w:r>
    </w:p>
    <w:p w14:paraId="277815CA" w14:textId="77777777" w:rsidR="009153A7" w:rsidRDefault="009153A7">
      <w:pPr>
        <w:rPr>
          <w:rFonts w:hint="eastAsia"/>
        </w:rPr>
      </w:pPr>
    </w:p>
    <w:p w14:paraId="2AD9394B" w14:textId="77777777" w:rsidR="009153A7" w:rsidRDefault="009153A7">
      <w:pPr>
        <w:rPr>
          <w:rFonts w:hint="eastAsia"/>
        </w:rPr>
      </w:pPr>
      <w:r>
        <w:rPr>
          <w:rFonts w:hint="eastAsia"/>
        </w:rPr>
        <w:t>挑衅的定义及其在语言中的作用</w:t>
      </w:r>
    </w:p>
    <w:p w14:paraId="5163ED6F" w14:textId="77777777" w:rsidR="009153A7" w:rsidRDefault="009153A7">
      <w:pPr>
        <w:rPr>
          <w:rFonts w:hint="eastAsia"/>
        </w:rPr>
      </w:pPr>
      <w:r>
        <w:rPr>
          <w:rFonts w:hint="eastAsia"/>
        </w:rPr>
        <w:t>“挑衅”，拼音为“tiǎo xìn”，指的是故意挑起事端，意图引发冲突或争执的行为。这种行为通常带有攻击性或者对抗性，目的是为了激怒对方或展示自己的强势。在生活中，“挑衅”可以出现在各种情境下，如言语上的讽刺、肢体上的威胁等。了解其含义有助于我们在沟通中避免不必要的误会和冲突。</w:t>
      </w:r>
    </w:p>
    <w:p w14:paraId="592B9510" w14:textId="77777777" w:rsidR="009153A7" w:rsidRDefault="009153A7">
      <w:pPr>
        <w:rPr>
          <w:rFonts w:hint="eastAsia"/>
        </w:rPr>
      </w:pPr>
    </w:p>
    <w:p w14:paraId="0E8200F6" w14:textId="77777777" w:rsidR="009153A7" w:rsidRDefault="009153A7">
      <w:pPr>
        <w:rPr>
          <w:rFonts w:hint="eastAsia"/>
        </w:rPr>
      </w:pPr>
      <w:r>
        <w:rPr>
          <w:rFonts w:hint="eastAsia"/>
        </w:rPr>
        <w:t>挑衅的历史渊源与文化背景</w:t>
      </w:r>
    </w:p>
    <w:p w14:paraId="3807A477" w14:textId="77777777" w:rsidR="009153A7" w:rsidRDefault="009153A7">
      <w:pPr>
        <w:rPr>
          <w:rFonts w:hint="eastAsia"/>
        </w:rPr>
      </w:pPr>
      <w:r>
        <w:rPr>
          <w:rFonts w:hint="eastAsia"/>
        </w:rPr>
        <w:t>从历史的角度来看，“挑衅”这一概念并非现代产物。自古以来，在不同的文化和文明中，都有类似行为的存在，只不过表达形式可能有所不同。例如，在古代战场上，士兵们通过战前叫阵来达到心理战术的目的，这其实也是一种“挑衅”。随着时间的发展和社会的进步，“挑衅”的表现形式逐渐多样化，但核心意义未变。</w:t>
      </w:r>
    </w:p>
    <w:p w14:paraId="0142DB37" w14:textId="77777777" w:rsidR="009153A7" w:rsidRDefault="009153A7">
      <w:pPr>
        <w:rPr>
          <w:rFonts w:hint="eastAsia"/>
        </w:rPr>
      </w:pPr>
    </w:p>
    <w:p w14:paraId="4B9B9AF4" w14:textId="77777777" w:rsidR="009153A7" w:rsidRDefault="009153A7">
      <w:pPr>
        <w:rPr>
          <w:rFonts w:hint="eastAsia"/>
        </w:rPr>
      </w:pPr>
      <w:r>
        <w:rPr>
          <w:rFonts w:hint="eastAsia"/>
        </w:rPr>
        <w:t>如何应对挑衅</w:t>
      </w:r>
    </w:p>
    <w:p w14:paraId="5702E82A" w14:textId="77777777" w:rsidR="009153A7" w:rsidRDefault="009153A7">
      <w:pPr>
        <w:rPr>
          <w:rFonts w:hint="eastAsia"/>
        </w:rPr>
      </w:pPr>
      <w:r>
        <w:rPr>
          <w:rFonts w:hint="eastAsia"/>
        </w:rPr>
        <w:t>面对挑衅时，保持冷静是最为关键的一点。不被对方的言辞所激怒，理性分析情况，并采取适当的措施回应，是处理此类问题的有效方法。培养良好的沟通技巧也能帮助我们更好地应对挑战。通过理解对方的真实意图，寻找双方都能接受的解决方案，可以有效地化解矛盾，促进和谐的人际关系。</w:t>
      </w:r>
    </w:p>
    <w:p w14:paraId="592F9170" w14:textId="77777777" w:rsidR="009153A7" w:rsidRDefault="009153A7">
      <w:pPr>
        <w:rPr>
          <w:rFonts w:hint="eastAsia"/>
        </w:rPr>
      </w:pPr>
    </w:p>
    <w:p w14:paraId="32E5CB36" w14:textId="77777777" w:rsidR="009153A7" w:rsidRDefault="009153A7">
      <w:pPr>
        <w:rPr>
          <w:rFonts w:hint="eastAsia"/>
        </w:rPr>
      </w:pPr>
      <w:r>
        <w:rPr>
          <w:rFonts w:hint="eastAsia"/>
        </w:rPr>
        <w:t>挑衅在现代社会中的体现</w:t>
      </w:r>
    </w:p>
    <w:p w14:paraId="1C337390" w14:textId="77777777" w:rsidR="009153A7" w:rsidRDefault="009153A7">
      <w:pPr>
        <w:rPr>
          <w:rFonts w:hint="eastAsia"/>
        </w:rPr>
      </w:pPr>
      <w:r>
        <w:rPr>
          <w:rFonts w:hint="eastAsia"/>
        </w:rPr>
        <w:t>在现代社会中，“挑衅”不仅仅局限于面对面的交流，还广泛存在于网络空间。社交媒体平台使得人们更容易发表观点，同时也增加了发生言语冲突的可能性。因此，学会在网络环境中维护自己的权益而不失礼节变得尤为重要。正确理解和使用“挑衅”这个词，不仅能提高个人的语言素养，也有助于营造健康的网络环境。</w:t>
      </w:r>
    </w:p>
    <w:p w14:paraId="7C8BD4FF" w14:textId="77777777" w:rsidR="009153A7" w:rsidRDefault="009153A7">
      <w:pPr>
        <w:rPr>
          <w:rFonts w:hint="eastAsia"/>
        </w:rPr>
      </w:pPr>
    </w:p>
    <w:p w14:paraId="48249B56" w14:textId="77777777" w:rsidR="009153A7" w:rsidRDefault="009153A7">
      <w:pPr>
        <w:rPr>
          <w:rFonts w:hint="eastAsia"/>
        </w:rPr>
      </w:pPr>
    </w:p>
    <w:p w14:paraId="14260481" w14:textId="77777777" w:rsidR="009153A7" w:rsidRDefault="00915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12A57" w14:textId="3F68021E" w:rsidR="00651F29" w:rsidRDefault="00651F29"/>
    <w:sectPr w:rsidR="0065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29"/>
    <w:rsid w:val="00651F29"/>
    <w:rsid w:val="009153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F2EC-8CD9-4AC2-9C38-221659D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