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57F3" w14:textId="77777777" w:rsidR="000D7904" w:rsidRDefault="000D7904">
      <w:pPr>
        <w:rPr>
          <w:rFonts w:hint="eastAsia"/>
        </w:rPr>
      </w:pPr>
      <w:r>
        <w:rPr>
          <w:rFonts w:hint="eastAsia"/>
        </w:rPr>
        <w:t>指的拼音组词</w:t>
      </w:r>
    </w:p>
    <w:p w14:paraId="4606A8B5" w14:textId="77777777" w:rsidR="000D7904" w:rsidRDefault="000D7904">
      <w:pPr>
        <w:rPr>
          <w:rFonts w:hint="eastAsia"/>
        </w:rPr>
      </w:pPr>
      <w:r>
        <w:rPr>
          <w:rFonts w:hint="eastAsia"/>
        </w:rPr>
        <w:t>在汉语学习的过程中，拼音组词是一个重要的环节。它不仅帮助我们更好地掌握汉字的读音，还能加深对词汇的理解和记忆。今天，我们将围绕“指”这个字展开讨论，看看通过它的拼音如何组成不同的词语。</w:t>
      </w:r>
    </w:p>
    <w:p w14:paraId="27C97466" w14:textId="77777777" w:rsidR="000D7904" w:rsidRDefault="000D7904">
      <w:pPr>
        <w:rPr>
          <w:rFonts w:hint="eastAsia"/>
        </w:rPr>
      </w:pPr>
    </w:p>
    <w:p w14:paraId="20782816" w14:textId="77777777" w:rsidR="000D7904" w:rsidRDefault="000D7904">
      <w:pPr>
        <w:rPr>
          <w:rFonts w:hint="eastAsia"/>
        </w:rPr>
      </w:pPr>
      <w:r>
        <w:rPr>
          <w:rFonts w:hint="eastAsia"/>
        </w:rPr>
        <w:t>指的基本信息</w:t>
      </w:r>
    </w:p>
    <w:p w14:paraId="60989F5C" w14:textId="77777777" w:rsidR="000D7904" w:rsidRDefault="000D7904">
      <w:pPr>
        <w:rPr>
          <w:rFonts w:hint="eastAsia"/>
        </w:rPr>
      </w:pPr>
      <w:r>
        <w:rPr>
          <w:rFonts w:hint="eastAsia"/>
        </w:rPr>
        <w:t>“指”字的拼音是“zhǐ”。根据《现代汉语词典》，“指”既可以作为名词使用，表示手指之一；也可以作为动词，意为指出或指向某物。了解了这些基本信息后，我们可以开始探索由“指”组成的词语世界。</w:t>
      </w:r>
    </w:p>
    <w:p w14:paraId="12557A2A" w14:textId="77777777" w:rsidR="000D7904" w:rsidRDefault="000D7904">
      <w:pPr>
        <w:rPr>
          <w:rFonts w:hint="eastAsia"/>
        </w:rPr>
      </w:pPr>
    </w:p>
    <w:p w14:paraId="4A567DEF" w14:textId="77777777" w:rsidR="000D7904" w:rsidRDefault="000D7904">
      <w:pPr>
        <w:rPr>
          <w:rFonts w:hint="eastAsia"/>
        </w:rPr>
      </w:pPr>
      <w:r>
        <w:rPr>
          <w:rFonts w:hint="eastAsia"/>
        </w:rPr>
        <w:t>名词用法下的组词</w:t>
      </w:r>
    </w:p>
    <w:p w14:paraId="720301DE" w14:textId="77777777" w:rsidR="000D7904" w:rsidRDefault="000D7904">
      <w:pPr>
        <w:rPr>
          <w:rFonts w:hint="eastAsia"/>
        </w:rPr>
      </w:pPr>
      <w:r>
        <w:rPr>
          <w:rFonts w:hint="eastAsia"/>
        </w:rPr>
        <w:t>当“指”作为名词时，最直接的组合就是“手指”，指的是人手前端的五个分叉部分之一。还有“指甲”，即覆盖在手指尖端的坚硬角质层，以及“指环”，一种佩戴在手指上的饰品。这些都是基于“指”的具体形态而产生的相关词汇。</w:t>
      </w:r>
    </w:p>
    <w:p w14:paraId="50D7406D" w14:textId="77777777" w:rsidR="000D7904" w:rsidRDefault="000D7904">
      <w:pPr>
        <w:rPr>
          <w:rFonts w:hint="eastAsia"/>
        </w:rPr>
      </w:pPr>
    </w:p>
    <w:p w14:paraId="6E6E5C49" w14:textId="77777777" w:rsidR="000D7904" w:rsidRDefault="000D7904">
      <w:pPr>
        <w:rPr>
          <w:rFonts w:hint="eastAsia"/>
        </w:rPr>
      </w:pPr>
      <w:r>
        <w:rPr>
          <w:rFonts w:hint="eastAsia"/>
        </w:rPr>
        <w:t>动词用法下的组词</w:t>
      </w:r>
    </w:p>
    <w:p w14:paraId="51F9035E" w14:textId="77777777" w:rsidR="000D7904" w:rsidRDefault="000D7904">
      <w:pPr>
        <w:rPr>
          <w:rFonts w:hint="eastAsia"/>
        </w:rPr>
      </w:pPr>
      <w:r>
        <w:rPr>
          <w:rFonts w:hint="eastAsia"/>
        </w:rPr>
        <w:t>若将“指”视为动词，则有更多富有表现力的组合。例如，“指示”，意味着给出指导或命令；“指引”则更强调引导的方向性；“指点”往往用于描述给予意见或建议的情景。每一个词语都蕴含着丰富的含义和应用场景，体现了汉语表达的细腻之处。</w:t>
      </w:r>
    </w:p>
    <w:p w14:paraId="66F5E9A3" w14:textId="77777777" w:rsidR="000D7904" w:rsidRDefault="000D7904">
      <w:pPr>
        <w:rPr>
          <w:rFonts w:hint="eastAsia"/>
        </w:rPr>
      </w:pPr>
    </w:p>
    <w:p w14:paraId="3DDA68A0" w14:textId="77777777" w:rsidR="000D7904" w:rsidRDefault="000D7904">
      <w:pPr>
        <w:rPr>
          <w:rFonts w:hint="eastAsia"/>
        </w:rPr>
      </w:pPr>
      <w:r>
        <w:rPr>
          <w:rFonts w:hint="eastAsia"/>
        </w:rPr>
        <w:t>其他有趣的组合</w:t>
      </w:r>
    </w:p>
    <w:p w14:paraId="54B52566" w14:textId="77777777" w:rsidR="000D7904" w:rsidRDefault="000D7904">
      <w:pPr>
        <w:rPr>
          <w:rFonts w:hint="eastAsia"/>
        </w:rPr>
      </w:pPr>
      <w:r>
        <w:rPr>
          <w:rFonts w:hint="eastAsia"/>
        </w:rPr>
        <w:t>除此之外，“指”还可以与其他字结合，形成一些具有特定文化背景或专业领域的词汇。比如，“脂”与“指”结合成“脂肪”，虽然这里“指”并不是主要意义载体，但这种跨领域组合展示了汉语词汇构建的灵活性。“指南针”也是一个典型的例子，它不仅是一种工具，更是中华文化智慧的象征，在导航、探险等领域扮演着不可或缺的角色。</w:t>
      </w:r>
    </w:p>
    <w:p w14:paraId="7DF287D9" w14:textId="77777777" w:rsidR="000D7904" w:rsidRDefault="000D7904">
      <w:pPr>
        <w:rPr>
          <w:rFonts w:hint="eastAsia"/>
        </w:rPr>
      </w:pPr>
    </w:p>
    <w:p w14:paraId="64E86C66" w14:textId="77777777" w:rsidR="000D7904" w:rsidRDefault="000D7904">
      <w:pPr>
        <w:rPr>
          <w:rFonts w:hint="eastAsia"/>
        </w:rPr>
      </w:pPr>
      <w:r>
        <w:rPr>
          <w:rFonts w:hint="eastAsia"/>
        </w:rPr>
        <w:t>最后的总结</w:t>
      </w:r>
    </w:p>
    <w:p w14:paraId="0A7DC868" w14:textId="77777777" w:rsidR="000D7904" w:rsidRDefault="000D7904">
      <w:pPr>
        <w:rPr>
          <w:rFonts w:hint="eastAsia"/>
        </w:rPr>
      </w:pPr>
      <w:r>
        <w:rPr>
          <w:rFonts w:hint="eastAsia"/>
        </w:rPr>
        <w:t>通过对“指”的拼音组词的学习，我们不仅能提升自己的语言能力，还能更加深入地理解中华文化的博大精深。从日常对话到专业文献，由“指”构成的词汇无处不在，它们以独特的方式连接着我们的生活与知识体系。希望今天的分享能激发你对汉语学习的热情，让我们一起在汉语的世界里不断探索前行。</w:t>
      </w:r>
    </w:p>
    <w:p w14:paraId="78C2A0F7" w14:textId="77777777" w:rsidR="000D7904" w:rsidRDefault="000D7904">
      <w:pPr>
        <w:rPr>
          <w:rFonts w:hint="eastAsia"/>
        </w:rPr>
      </w:pPr>
    </w:p>
    <w:p w14:paraId="476494AD" w14:textId="77777777" w:rsidR="000D7904" w:rsidRDefault="000D7904">
      <w:pPr>
        <w:rPr>
          <w:rFonts w:hint="eastAsia"/>
        </w:rPr>
      </w:pPr>
    </w:p>
    <w:p w14:paraId="68159A2D" w14:textId="77777777" w:rsidR="000D7904" w:rsidRDefault="000D7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F207B" w14:textId="73BB00AB" w:rsidR="002816D3" w:rsidRDefault="002816D3"/>
    <w:sectPr w:rsidR="00281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D3"/>
    <w:rsid w:val="000D7904"/>
    <w:rsid w:val="002816D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A4BBA-544A-421B-ABD1-21DE5ED9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