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7721" w14:textId="77777777" w:rsidR="00644A8E" w:rsidRDefault="00644A8E">
      <w:pPr>
        <w:rPr>
          <w:rFonts w:hint="eastAsia"/>
        </w:rPr>
      </w:pPr>
      <w:r>
        <w:rPr>
          <w:rFonts w:hint="eastAsia"/>
        </w:rPr>
        <w:t>彦淖的拼音</w:t>
      </w:r>
    </w:p>
    <w:p w14:paraId="7709E199" w14:textId="77777777" w:rsidR="00644A8E" w:rsidRDefault="00644A8E">
      <w:pPr>
        <w:rPr>
          <w:rFonts w:hint="eastAsia"/>
        </w:rPr>
      </w:pPr>
      <w:r>
        <w:rPr>
          <w:rFonts w:hint="eastAsia"/>
        </w:rPr>
        <w:t>彦淖，这个名称对于许多人来说可能并不熟悉，但其独特的地理位置和丰富的文化背景赋予了它特别的魅力。首先从发音说起，“彦淖”的拼音是“Yàn nào”。其中，“彦”字的拼音为“yàn”，意味着有才学的人；而“淖”字的拼音为“nào”，通常用来指代泥泞或者湖泊。这两个字合在一起，不仅体现了这个地方的历史文化底蕴，也描绘出了一幅水草丰茂、人文荟萃的画面。</w:t>
      </w:r>
    </w:p>
    <w:p w14:paraId="6AE06E63" w14:textId="77777777" w:rsidR="00644A8E" w:rsidRDefault="00644A8E">
      <w:pPr>
        <w:rPr>
          <w:rFonts w:hint="eastAsia"/>
        </w:rPr>
      </w:pPr>
    </w:p>
    <w:p w14:paraId="3EF6B245" w14:textId="77777777" w:rsidR="00644A8E" w:rsidRDefault="00644A8E">
      <w:pPr>
        <w:rPr>
          <w:rFonts w:hint="eastAsia"/>
        </w:rPr>
      </w:pPr>
      <w:r>
        <w:rPr>
          <w:rFonts w:hint="eastAsia"/>
        </w:rPr>
        <w:t>地理与自然环境</w:t>
      </w:r>
    </w:p>
    <w:p w14:paraId="38554B32" w14:textId="77777777" w:rsidR="00644A8E" w:rsidRDefault="00644A8E">
      <w:pPr>
        <w:rPr>
          <w:rFonts w:hint="eastAsia"/>
        </w:rPr>
      </w:pPr>
      <w:r>
        <w:rPr>
          <w:rFonts w:hint="eastAsia"/>
        </w:rPr>
        <w:t>彦淖位于中国内蒙古自治区西部，地处河套平原之上，是一个被大自然慷慨馈赠的地方。这里水资源丰富，土地肥沃，素有“塞外江南”的美誉。黄河贯穿全境，为这片土地带来了生机与活力。由于其特殊的地理位置，彦淖既享受着北方草原的广阔无垠，又不失南方水乡的温婉多姿。</w:t>
      </w:r>
    </w:p>
    <w:p w14:paraId="1C31718F" w14:textId="77777777" w:rsidR="00644A8E" w:rsidRDefault="00644A8E">
      <w:pPr>
        <w:rPr>
          <w:rFonts w:hint="eastAsia"/>
        </w:rPr>
      </w:pPr>
    </w:p>
    <w:p w14:paraId="7B9C06C3" w14:textId="77777777" w:rsidR="00644A8E" w:rsidRDefault="00644A8E">
      <w:pPr>
        <w:rPr>
          <w:rFonts w:hint="eastAsia"/>
        </w:rPr>
      </w:pPr>
      <w:r>
        <w:rPr>
          <w:rFonts w:hint="eastAsia"/>
        </w:rPr>
        <w:t>历史沿革与文化传承</w:t>
      </w:r>
    </w:p>
    <w:p w14:paraId="777ECF15" w14:textId="77777777" w:rsidR="00644A8E" w:rsidRDefault="00644A8E">
      <w:pPr>
        <w:rPr>
          <w:rFonts w:hint="eastAsia"/>
        </w:rPr>
      </w:pPr>
      <w:r>
        <w:rPr>
          <w:rFonts w:hint="eastAsia"/>
        </w:rPr>
        <w:t>彦淖地区历史悠久，文化底蕴深厚。自古以来就是多民族聚居之地，汉族、蒙古族等多个民族在这里和睦共处，共同创造了灿烂的文化。这里的文化遗产丰富多彩，既有古老的岩画，也有保存完好的寺庙建筑。特别是蒙古族的传统节日那达慕大会，在这里每年都会举行，吸引着来自四面八方的游客前来观赏。</w:t>
      </w:r>
    </w:p>
    <w:p w14:paraId="3702DFAD" w14:textId="77777777" w:rsidR="00644A8E" w:rsidRDefault="00644A8E">
      <w:pPr>
        <w:rPr>
          <w:rFonts w:hint="eastAsia"/>
        </w:rPr>
      </w:pPr>
    </w:p>
    <w:p w14:paraId="6AD2D31E" w14:textId="77777777" w:rsidR="00644A8E" w:rsidRDefault="00644A8E">
      <w:pPr>
        <w:rPr>
          <w:rFonts w:hint="eastAsia"/>
        </w:rPr>
      </w:pPr>
      <w:r>
        <w:rPr>
          <w:rFonts w:hint="eastAsia"/>
        </w:rPr>
        <w:t>经济发展现状</w:t>
      </w:r>
    </w:p>
    <w:p w14:paraId="61507E59" w14:textId="77777777" w:rsidR="00644A8E" w:rsidRDefault="00644A8E">
      <w:pPr>
        <w:rPr>
          <w:rFonts w:hint="eastAsia"/>
        </w:rPr>
      </w:pPr>
      <w:r>
        <w:rPr>
          <w:rFonts w:hint="eastAsia"/>
        </w:rPr>
        <w:t>随着国家对边疆地区的重视和支持力度不断加大，彦淖的经济得到了快速发展。农业作为支柱产业之一，以其优质的农产品闻名遐迩，尤其是当地的特色农产品如甜瓜、葵花籽等在市场上备受欢迎。旅游业的发展也为当地经济注入了新的活力，越来越多的游客被这里的自然风光和民族文化所吸引。</w:t>
      </w:r>
    </w:p>
    <w:p w14:paraId="2EBEBE59" w14:textId="77777777" w:rsidR="00644A8E" w:rsidRDefault="00644A8E">
      <w:pPr>
        <w:rPr>
          <w:rFonts w:hint="eastAsia"/>
        </w:rPr>
      </w:pPr>
    </w:p>
    <w:p w14:paraId="1A75F910" w14:textId="77777777" w:rsidR="00644A8E" w:rsidRDefault="00644A8E">
      <w:pPr>
        <w:rPr>
          <w:rFonts w:hint="eastAsia"/>
        </w:rPr>
      </w:pPr>
      <w:r>
        <w:rPr>
          <w:rFonts w:hint="eastAsia"/>
        </w:rPr>
        <w:t>未来展望</w:t>
      </w:r>
    </w:p>
    <w:p w14:paraId="53E1FD00" w14:textId="77777777" w:rsidR="00644A8E" w:rsidRDefault="00644A8E">
      <w:pPr>
        <w:rPr>
          <w:rFonts w:hint="eastAsia"/>
        </w:rPr>
      </w:pPr>
      <w:r>
        <w:rPr>
          <w:rFonts w:hint="eastAsia"/>
        </w:rPr>
        <w:t>展望未来，彦淖正站在一个新的历史起点上。在保持传统优势的同时，当地政府也在积极探索绿色发展之路，努力将彦淖打造成为生态文明建设的典范城市。通过加强环境保护、推动产业升级以及促进文化旅游业的发展，彦淖正向着更加繁荣美好的明天迈进。</w:t>
      </w:r>
    </w:p>
    <w:p w14:paraId="524B957A" w14:textId="77777777" w:rsidR="00644A8E" w:rsidRDefault="00644A8E">
      <w:pPr>
        <w:rPr>
          <w:rFonts w:hint="eastAsia"/>
        </w:rPr>
      </w:pPr>
    </w:p>
    <w:p w14:paraId="2CD52A64" w14:textId="77777777" w:rsidR="00644A8E" w:rsidRDefault="00644A8E">
      <w:pPr>
        <w:rPr>
          <w:rFonts w:hint="eastAsia"/>
        </w:rPr>
      </w:pPr>
    </w:p>
    <w:p w14:paraId="7E00CA8D" w14:textId="77777777" w:rsidR="00644A8E" w:rsidRDefault="00644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E6856" w14:textId="08C80F54" w:rsidR="00615C62" w:rsidRDefault="00615C62"/>
    <w:sectPr w:rsidR="0061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62"/>
    <w:rsid w:val="00615C62"/>
    <w:rsid w:val="00644A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419CC-44B9-47C4-A863-4F59D8FB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