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52AFB" w14:textId="77777777" w:rsidR="000A4541" w:rsidRDefault="000A4541">
      <w:pPr>
        <w:rPr>
          <w:rFonts w:hint="eastAsia"/>
        </w:rPr>
      </w:pPr>
      <w:r>
        <w:rPr>
          <w:rFonts w:hint="eastAsia"/>
        </w:rPr>
        <w:t>形销骨立的拼音和意思</w:t>
      </w:r>
    </w:p>
    <w:p w14:paraId="25355AF4" w14:textId="77777777" w:rsidR="000A4541" w:rsidRDefault="000A4541">
      <w:pPr>
        <w:rPr>
          <w:rFonts w:hint="eastAsia"/>
        </w:rPr>
      </w:pPr>
      <w:r>
        <w:rPr>
          <w:rFonts w:hint="eastAsia"/>
        </w:rPr>
        <w:t>形销骨立，拼音为“xíng xiāo gǔ lì”，是一个用来形容人因极度消瘦或精神上遭受极大痛苦而显得异常憔悴的成语。此成语不仅描绘了身体上的变化，更深层次地反映了心灵上的折磨与疲惫。</w:t>
      </w:r>
    </w:p>
    <w:p w14:paraId="10DF9AF9" w14:textId="77777777" w:rsidR="000A4541" w:rsidRDefault="000A4541">
      <w:pPr>
        <w:rPr>
          <w:rFonts w:hint="eastAsia"/>
        </w:rPr>
      </w:pPr>
    </w:p>
    <w:p w14:paraId="23CA7B18" w14:textId="77777777" w:rsidR="000A4541" w:rsidRDefault="000A4541">
      <w:pPr>
        <w:rPr>
          <w:rFonts w:hint="eastAsia"/>
        </w:rPr>
      </w:pPr>
      <w:r>
        <w:rPr>
          <w:rFonts w:hint="eastAsia"/>
        </w:rPr>
        <w:t>成语来源与典故</w:t>
      </w:r>
    </w:p>
    <w:p w14:paraId="371CFE52" w14:textId="77777777" w:rsidR="000A4541" w:rsidRDefault="000A4541">
      <w:pPr>
        <w:rPr>
          <w:rFonts w:hint="eastAsia"/>
        </w:rPr>
      </w:pPr>
      <w:r>
        <w:rPr>
          <w:rFonts w:hint="eastAsia"/>
        </w:rPr>
        <w:t>关于“形销骨立”的具体出处虽无明确记载，但其形象生动地描述了一种状态，使得这个成语在古代文学作品中屡见不鲜。它往往用于刻画主人公历经磨难后的模样，如失恋、丧亲或是长期病痛等情境下的人们。这种表达方式不仅丰富了汉语的表现力，也让读者能够更加直观地感受到文中角色所经历的苦难。</w:t>
      </w:r>
    </w:p>
    <w:p w14:paraId="5B387463" w14:textId="77777777" w:rsidR="000A4541" w:rsidRDefault="000A4541">
      <w:pPr>
        <w:rPr>
          <w:rFonts w:hint="eastAsia"/>
        </w:rPr>
      </w:pPr>
    </w:p>
    <w:p w14:paraId="543130BF" w14:textId="77777777" w:rsidR="000A4541" w:rsidRDefault="000A4541">
      <w:pPr>
        <w:rPr>
          <w:rFonts w:hint="eastAsia"/>
        </w:rPr>
      </w:pPr>
      <w:r>
        <w:rPr>
          <w:rFonts w:hint="eastAsia"/>
        </w:rPr>
        <w:t>现代语境中的应用</w:t>
      </w:r>
    </w:p>
    <w:p w14:paraId="5C50860F" w14:textId="77777777" w:rsidR="000A4541" w:rsidRDefault="000A4541">
      <w:pPr>
        <w:rPr>
          <w:rFonts w:hint="eastAsia"/>
        </w:rPr>
      </w:pPr>
      <w:r>
        <w:rPr>
          <w:rFonts w:hint="eastAsia"/>
        </w:rPr>
        <w:t>在现代社会，“形销骨立”一词仍然被广泛使用，不过其含义已经有所扩展。除了描述身体上的消瘦之外，也常用来比喻人在经历重大挫折后的精神状态。例如，在面对失业、学业压力或感情问题时，有些人可能会感到身心俱疲，这时用“形销骨立”来形容他们的状态就十分贴切。这一成语也被应用于医学领域，用来描述某些疾病导致的身体显著消瘦。</w:t>
      </w:r>
    </w:p>
    <w:p w14:paraId="18DB0C3E" w14:textId="77777777" w:rsidR="000A4541" w:rsidRDefault="000A4541">
      <w:pPr>
        <w:rPr>
          <w:rFonts w:hint="eastAsia"/>
        </w:rPr>
      </w:pPr>
    </w:p>
    <w:p w14:paraId="677F2DAF" w14:textId="77777777" w:rsidR="000A4541" w:rsidRDefault="000A4541">
      <w:pPr>
        <w:rPr>
          <w:rFonts w:hint="eastAsia"/>
        </w:rPr>
      </w:pPr>
      <w:r>
        <w:rPr>
          <w:rFonts w:hint="eastAsia"/>
        </w:rPr>
        <w:t>相关词汇与表达</w:t>
      </w:r>
    </w:p>
    <w:p w14:paraId="44E3CD6D" w14:textId="77777777" w:rsidR="000A4541" w:rsidRDefault="000A4541">
      <w:pPr>
        <w:rPr>
          <w:rFonts w:hint="eastAsia"/>
        </w:rPr>
      </w:pPr>
      <w:r>
        <w:rPr>
          <w:rFonts w:hint="eastAsia"/>
        </w:rPr>
        <w:t>与“形销骨立”意义相近的词语还有“骨瘦如柴”、“枯槁憔悴”等。这些词汇虽然在细节上有所不同，但都传达了相似的概念——即身体或精神上的极度衰弱。了解这些近义词不仅能帮助我们更准确地选择合适的表达方式，也能加深对汉语丰富性的认识。</w:t>
      </w:r>
    </w:p>
    <w:p w14:paraId="03CC6C82" w14:textId="77777777" w:rsidR="000A4541" w:rsidRDefault="000A4541">
      <w:pPr>
        <w:rPr>
          <w:rFonts w:hint="eastAsia"/>
        </w:rPr>
      </w:pPr>
    </w:p>
    <w:p w14:paraId="36F7D7ED" w14:textId="77777777" w:rsidR="000A4541" w:rsidRDefault="000A4541">
      <w:pPr>
        <w:rPr>
          <w:rFonts w:hint="eastAsia"/>
        </w:rPr>
      </w:pPr>
      <w:r>
        <w:rPr>
          <w:rFonts w:hint="eastAsia"/>
        </w:rPr>
        <w:t>学习与运用</w:t>
      </w:r>
    </w:p>
    <w:p w14:paraId="34F4A016" w14:textId="77777777" w:rsidR="000A4541" w:rsidRDefault="000A4541">
      <w:pPr>
        <w:rPr>
          <w:rFonts w:hint="eastAsia"/>
        </w:rPr>
      </w:pPr>
      <w:r>
        <w:rPr>
          <w:rFonts w:hint="eastAsia"/>
        </w:rPr>
        <w:t>学习像“形销骨立”这样的成语有助于提高语言表达能力，并能让我们更好地理解中国文化。通过阅读经典文学作品，我们可以看到古人是如何运用这类富有表现力的语言来增强文章的情感深度和艺术魅力的。而在日常交流中恰当地使用成语，则可以显示出说话者的文化素养和语言功底。</w:t>
      </w:r>
    </w:p>
    <w:p w14:paraId="5FF3F981" w14:textId="77777777" w:rsidR="000A4541" w:rsidRDefault="000A4541">
      <w:pPr>
        <w:rPr>
          <w:rFonts w:hint="eastAsia"/>
        </w:rPr>
      </w:pPr>
    </w:p>
    <w:p w14:paraId="7988BCA1" w14:textId="77777777" w:rsidR="000A4541" w:rsidRDefault="000A4541">
      <w:pPr>
        <w:rPr>
          <w:rFonts w:hint="eastAsia"/>
        </w:rPr>
      </w:pPr>
    </w:p>
    <w:p w14:paraId="1A8936B6" w14:textId="77777777" w:rsidR="000A4541" w:rsidRDefault="000A4541">
      <w:pPr>
        <w:rPr>
          <w:rFonts w:hint="eastAsia"/>
        </w:rPr>
      </w:pPr>
      <w:r>
        <w:rPr>
          <w:rFonts w:hint="eastAsia"/>
        </w:rPr>
        <w:t>本文是由懂得生活网（dongdeshenghuo.com）为大家创作</w:t>
      </w:r>
    </w:p>
    <w:p w14:paraId="3A8694E8" w14:textId="0DB9589D" w:rsidR="004E1D6B" w:rsidRDefault="004E1D6B"/>
    <w:sectPr w:rsidR="004E1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6B"/>
    <w:rsid w:val="000A4541"/>
    <w:rsid w:val="004E1D6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A018D-8CBA-4C12-8DE9-79775F76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D6B"/>
    <w:rPr>
      <w:rFonts w:cstheme="majorBidi"/>
      <w:color w:val="2F5496" w:themeColor="accent1" w:themeShade="BF"/>
      <w:sz w:val="28"/>
      <w:szCs w:val="28"/>
    </w:rPr>
  </w:style>
  <w:style w:type="character" w:customStyle="1" w:styleId="50">
    <w:name w:val="标题 5 字符"/>
    <w:basedOn w:val="a0"/>
    <w:link w:val="5"/>
    <w:uiPriority w:val="9"/>
    <w:semiHidden/>
    <w:rsid w:val="004E1D6B"/>
    <w:rPr>
      <w:rFonts w:cstheme="majorBidi"/>
      <w:color w:val="2F5496" w:themeColor="accent1" w:themeShade="BF"/>
      <w:sz w:val="24"/>
    </w:rPr>
  </w:style>
  <w:style w:type="character" w:customStyle="1" w:styleId="60">
    <w:name w:val="标题 6 字符"/>
    <w:basedOn w:val="a0"/>
    <w:link w:val="6"/>
    <w:uiPriority w:val="9"/>
    <w:semiHidden/>
    <w:rsid w:val="004E1D6B"/>
    <w:rPr>
      <w:rFonts w:cstheme="majorBidi"/>
      <w:b/>
      <w:bCs/>
      <w:color w:val="2F5496" w:themeColor="accent1" w:themeShade="BF"/>
    </w:rPr>
  </w:style>
  <w:style w:type="character" w:customStyle="1" w:styleId="70">
    <w:name w:val="标题 7 字符"/>
    <w:basedOn w:val="a0"/>
    <w:link w:val="7"/>
    <w:uiPriority w:val="9"/>
    <w:semiHidden/>
    <w:rsid w:val="004E1D6B"/>
    <w:rPr>
      <w:rFonts w:cstheme="majorBidi"/>
      <w:b/>
      <w:bCs/>
      <w:color w:val="595959" w:themeColor="text1" w:themeTint="A6"/>
    </w:rPr>
  </w:style>
  <w:style w:type="character" w:customStyle="1" w:styleId="80">
    <w:name w:val="标题 8 字符"/>
    <w:basedOn w:val="a0"/>
    <w:link w:val="8"/>
    <w:uiPriority w:val="9"/>
    <w:semiHidden/>
    <w:rsid w:val="004E1D6B"/>
    <w:rPr>
      <w:rFonts w:cstheme="majorBidi"/>
      <w:color w:val="595959" w:themeColor="text1" w:themeTint="A6"/>
    </w:rPr>
  </w:style>
  <w:style w:type="character" w:customStyle="1" w:styleId="90">
    <w:name w:val="标题 9 字符"/>
    <w:basedOn w:val="a0"/>
    <w:link w:val="9"/>
    <w:uiPriority w:val="9"/>
    <w:semiHidden/>
    <w:rsid w:val="004E1D6B"/>
    <w:rPr>
      <w:rFonts w:eastAsiaTheme="majorEastAsia" w:cstheme="majorBidi"/>
      <w:color w:val="595959" w:themeColor="text1" w:themeTint="A6"/>
    </w:rPr>
  </w:style>
  <w:style w:type="paragraph" w:styleId="a3">
    <w:name w:val="Title"/>
    <w:basedOn w:val="a"/>
    <w:next w:val="a"/>
    <w:link w:val="a4"/>
    <w:uiPriority w:val="10"/>
    <w:qFormat/>
    <w:rsid w:val="004E1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D6B"/>
    <w:pPr>
      <w:spacing w:before="160"/>
      <w:jc w:val="center"/>
    </w:pPr>
    <w:rPr>
      <w:i/>
      <w:iCs/>
      <w:color w:val="404040" w:themeColor="text1" w:themeTint="BF"/>
    </w:rPr>
  </w:style>
  <w:style w:type="character" w:customStyle="1" w:styleId="a8">
    <w:name w:val="引用 字符"/>
    <w:basedOn w:val="a0"/>
    <w:link w:val="a7"/>
    <w:uiPriority w:val="29"/>
    <w:rsid w:val="004E1D6B"/>
    <w:rPr>
      <w:i/>
      <w:iCs/>
      <w:color w:val="404040" w:themeColor="text1" w:themeTint="BF"/>
    </w:rPr>
  </w:style>
  <w:style w:type="paragraph" w:styleId="a9">
    <w:name w:val="List Paragraph"/>
    <w:basedOn w:val="a"/>
    <w:uiPriority w:val="34"/>
    <w:qFormat/>
    <w:rsid w:val="004E1D6B"/>
    <w:pPr>
      <w:ind w:left="720"/>
      <w:contextualSpacing/>
    </w:pPr>
  </w:style>
  <w:style w:type="character" w:styleId="aa">
    <w:name w:val="Intense Emphasis"/>
    <w:basedOn w:val="a0"/>
    <w:uiPriority w:val="21"/>
    <w:qFormat/>
    <w:rsid w:val="004E1D6B"/>
    <w:rPr>
      <w:i/>
      <w:iCs/>
      <w:color w:val="2F5496" w:themeColor="accent1" w:themeShade="BF"/>
    </w:rPr>
  </w:style>
  <w:style w:type="paragraph" w:styleId="ab">
    <w:name w:val="Intense Quote"/>
    <w:basedOn w:val="a"/>
    <w:next w:val="a"/>
    <w:link w:val="ac"/>
    <w:uiPriority w:val="30"/>
    <w:qFormat/>
    <w:rsid w:val="004E1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D6B"/>
    <w:rPr>
      <w:i/>
      <w:iCs/>
      <w:color w:val="2F5496" w:themeColor="accent1" w:themeShade="BF"/>
    </w:rPr>
  </w:style>
  <w:style w:type="character" w:styleId="ad">
    <w:name w:val="Intense Reference"/>
    <w:basedOn w:val="a0"/>
    <w:uiPriority w:val="32"/>
    <w:qFormat/>
    <w:rsid w:val="004E1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