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A333" w14:textId="77777777" w:rsidR="0026428C" w:rsidRDefault="0026428C">
      <w:pPr>
        <w:rPr>
          <w:rFonts w:hint="eastAsia"/>
        </w:rPr>
      </w:pPr>
      <w:r>
        <w:rPr>
          <w:rFonts w:hint="eastAsia"/>
        </w:rPr>
        <w:t>异禀的拼音</w:t>
      </w:r>
    </w:p>
    <w:p w14:paraId="1074B866" w14:textId="77777777" w:rsidR="0026428C" w:rsidRDefault="0026428C">
      <w:pPr>
        <w:rPr>
          <w:rFonts w:hint="eastAsia"/>
        </w:rPr>
      </w:pPr>
      <w:r>
        <w:rPr>
          <w:rFonts w:hint="eastAsia"/>
        </w:rPr>
        <w:t>“异禀”这个词在汉语中指的是与众不同、特殊的天赋或能力。其拼音为“yì bǐng”。其中，“异”（yì）意味着不同寻常、特别；“禀”（bǐng）则有天赋、天性之意。组合起来，“异禀”就是指那些天生具备某种独特才能的人。</w:t>
      </w:r>
    </w:p>
    <w:p w14:paraId="7D2FE00E" w14:textId="77777777" w:rsidR="0026428C" w:rsidRDefault="0026428C">
      <w:pPr>
        <w:rPr>
          <w:rFonts w:hint="eastAsia"/>
        </w:rPr>
      </w:pPr>
    </w:p>
    <w:p w14:paraId="6F7D666C" w14:textId="77777777" w:rsidR="0026428C" w:rsidRDefault="0026428C">
      <w:pPr>
        <w:rPr>
          <w:rFonts w:hint="eastAsia"/>
        </w:rPr>
      </w:pPr>
      <w:r>
        <w:rPr>
          <w:rFonts w:hint="eastAsia"/>
        </w:rPr>
        <w:t>历史中的异禀者</w:t>
      </w:r>
    </w:p>
    <w:p w14:paraId="7E6F864B" w14:textId="77777777" w:rsidR="0026428C" w:rsidRDefault="0026428C">
      <w:pPr>
        <w:rPr>
          <w:rFonts w:hint="eastAsia"/>
        </w:rPr>
      </w:pPr>
      <w:r>
        <w:rPr>
          <w:rFonts w:hint="eastAsia"/>
        </w:rPr>
        <w:t>历史上，不乏被人们认为拥有异禀的人物。例如，古代中国的诸葛亮以其超凡的智慧和策略闻名于世；西方文艺复兴时期的达芬奇，不仅是一位伟大的画家，还精通解剖学、工程学等多个领域。这些人的成就往往超越了常人的想象，似乎他们生来就带着某种使命或天赋。</w:t>
      </w:r>
    </w:p>
    <w:p w14:paraId="22E57C2D" w14:textId="77777777" w:rsidR="0026428C" w:rsidRDefault="0026428C">
      <w:pPr>
        <w:rPr>
          <w:rFonts w:hint="eastAsia"/>
        </w:rPr>
      </w:pPr>
    </w:p>
    <w:p w14:paraId="07C244DB" w14:textId="77777777" w:rsidR="0026428C" w:rsidRDefault="0026428C">
      <w:pPr>
        <w:rPr>
          <w:rFonts w:hint="eastAsia"/>
        </w:rPr>
      </w:pPr>
      <w:r>
        <w:rPr>
          <w:rFonts w:hint="eastAsia"/>
        </w:rPr>
        <w:t>现代社会中的异禀现象</w:t>
      </w:r>
    </w:p>
    <w:p w14:paraId="7D754FE7" w14:textId="77777777" w:rsidR="0026428C" w:rsidRDefault="0026428C">
      <w:pPr>
        <w:rPr>
          <w:rFonts w:hint="eastAsia"/>
        </w:rPr>
      </w:pPr>
      <w:r>
        <w:rPr>
          <w:rFonts w:hint="eastAsia"/>
        </w:rPr>
        <w:t>在现代社会，异禀的表现形式更加多样化。科技的发展使得一些人能够利用自己的特殊技能在网络世界中大放异彩。比如，编程天才们可以通过编写复杂的算法改变互联网生态；艺术家们则利用数字技术创造出令人叹为观止的作品。运动场上那些以惊人速度和力量打破纪录的运动员们，也是现代异禀者的代表。</w:t>
      </w:r>
    </w:p>
    <w:p w14:paraId="185739FF" w14:textId="77777777" w:rsidR="0026428C" w:rsidRDefault="0026428C">
      <w:pPr>
        <w:rPr>
          <w:rFonts w:hint="eastAsia"/>
        </w:rPr>
      </w:pPr>
    </w:p>
    <w:p w14:paraId="165830A1" w14:textId="77777777" w:rsidR="0026428C" w:rsidRDefault="0026428C">
      <w:pPr>
        <w:rPr>
          <w:rFonts w:hint="eastAsia"/>
        </w:rPr>
      </w:pPr>
      <w:r>
        <w:rPr>
          <w:rFonts w:hint="eastAsia"/>
        </w:rPr>
        <w:t>培养与发展个人异禀</w:t>
      </w:r>
    </w:p>
    <w:p w14:paraId="68ACCCEB" w14:textId="77777777" w:rsidR="0026428C" w:rsidRDefault="0026428C">
      <w:pPr>
        <w:rPr>
          <w:rFonts w:hint="eastAsia"/>
        </w:rPr>
      </w:pPr>
      <w:r>
        <w:rPr>
          <w:rFonts w:hint="eastAsia"/>
        </w:rPr>
        <w:t>虽然有人天生就拥有某些异禀，但后天的努力同样重要。对于每个人来说，发现自己兴趣所在，并不断学习与探索，是发展个人潜力的关键。社会和教育系统应当鼓励年轻人追求自己的梦想，提供资源和支持，帮助他们发挥出最大的潜能。</w:t>
      </w:r>
    </w:p>
    <w:p w14:paraId="19BD0437" w14:textId="77777777" w:rsidR="0026428C" w:rsidRDefault="0026428C">
      <w:pPr>
        <w:rPr>
          <w:rFonts w:hint="eastAsia"/>
        </w:rPr>
      </w:pPr>
    </w:p>
    <w:p w14:paraId="4D4EAEFB" w14:textId="77777777" w:rsidR="0026428C" w:rsidRDefault="0026428C">
      <w:pPr>
        <w:rPr>
          <w:rFonts w:hint="eastAsia"/>
        </w:rPr>
      </w:pPr>
      <w:r>
        <w:rPr>
          <w:rFonts w:hint="eastAsia"/>
        </w:rPr>
        <w:t>最后的总结</w:t>
      </w:r>
    </w:p>
    <w:p w14:paraId="1890EB17" w14:textId="77777777" w:rsidR="0026428C" w:rsidRDefault="0026428C">
      <w:pPr>
        <w:rPr>
          <w:rFonts w:hint="eastAsia"/>
        </w:rPr>
      </w:pPr>
      <w:r>
        <w:rPr>
          <w:rFonts w:hint="eastAsia"/>
        </w:rPr>
        <w:t>“异禀”的概念提醒我们每一个人都是独一无二的，都有着自己独特的天赋和能力。认识到这一点，不仅能激励个人成长，也能促进整个社会的进步。无论是在艺术、科学还是体育等领域，只要我们勇于追求并努力不懈，都有可能成为那个拥有“异禀”的人。</w:t>
      </w:r>
    </w:p>
    <w:p w14:paraId="7561C7EC" w14:textId="77777777" w:rsidR="0026428C" w:rsidRDefault="0026428C">
      <w:pPr>
        <w:rPr>
          <w:rFonts w:hint="eastAsia"/>
        </w:rPr>
      </w:pPr>
    </w:p>
    <w:p w14:paraId="7B43DC50" w14:textId="77777777" w:rsidR="0026428C" w:rsidRDefault="0026428C">
      <w:pPr>
        <w:rPr>
          <w:rFonts w:hint="eastAsia"/>
        </w:rPr>
      </w:pPr>
    </w:p>
    <w:p w14:paraId="2C41E07C" w14:textId="77777777" w:rsidR="0026428C" w:rsidRDefault="0026428C">
      <w:pPr>
        <w:rPr>
          <w:rFonts w:hint="eastAsia"/>
        </w:rPr>
      </w:pPr>
      <w:r>
        <w:rPr>
          <w:rFonts w:hint="eastAsia"/>
        </w:rPr>
        <w:t>本文是由懂得生活网（dongdeshenghuo.com）为大家创作</w:t>
      </w:r>
    </w:p>
    <w:p w14:paraId="05D1B559" w14:textId="7567DACD" w:rsidR="002500B6" w:rsidRDefault="002500B6"/>
    <w:sectPr w:rsidR="0025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B6"/>
    <w:rsid w:val="002500B6"/>
    <w:rsid w:val="002642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6ACE9-A520-4C24-8A02-82F37957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0B6"/>
    <w:rPr>
      <w:rFonts w:cstheme="majorBidi"/>
      <w:color w:val="2F5496" w:themeColor="accent1" w:themeShade="BF"/>
      <w:sz w:val="28"/>
      <w:szCs w:val="28"/>
    </w:rPr>
  </w:style>
  <w:style w:type="character" w:customStyle="1" w:styleId="50">
    <w:name w:val="标题 5 字符"/>
    <w:basedOn w:val="a0"/>
    <w:link w:val="5"/>
    <w:uiPriority w:val="9"/>
    <w:semiHidden/>
    <w:rsid w:val="002500B6"/>
    <w:rPr>
      <w:rFonts w:cstheme="majorBidi"/>
      <w:color w:val="2F5496" w:themeColor="accent1" w:themeShade="BF"/>
      <w:sz w:val="24"/>
    </w:rPr>
  </w:style>
  <w:style w:type="character" w:customStyle="1" w:styleId="60">
    <w:name w:val="标题 6 字符"/>
    <w:basedOn w:val="a0"/>
    <w:link w:val="6"/>
    <w:uiPriority w:val="9"/>
    <w:semiHidden/>
    <w:rsid w:val="002500B6"/>
    <w:rPr>
      <w:rFonts w:cstheme="majorBidi"/>
      <w:b/>
      <w:bCs/>
      <w:color w:val="2F5496" w:themeColor="accent1" w:themeShade="BF"/>
    </w:rPr>
  </w:style>
  <w:style w:type="character" w:customStyle="1" w:styleId="70">
    <w:name w:val="标题 7 字符"/>
    <w:basedOn w:val="a0"/>
    <w:link w:val="7"/>
    <w:uiPriority w:val="9"/>
    <w:semiHidden/>
    <w:rsid w:val="002500B6"/>
    <w:rPr>
      <w:rFonts w:cstheme="majorBidi"/>
      <w:b/>
      <w:bCs/>
      <w:color w:val="595959" w:themeColor="text1" w:themeTint="A6"/>
    </w:rPr>
  </w:style>
  <w:style w:type="character" w:customStyle="1" w:styleId="80">
    <w:name w:val="标题 8 字符"/>
    <w:basedOn w:val="a0"/>
    <w:link w:val="8"/>
    <w:uiPriority w:val="9"/>
    <w:semiHidden/>
    <w:rsid w:val="002500B6"/>
    <w:rPr>
      <w:rFonts w:cstheme="majorBidi"/>
      <w:color w:val="595959" w:themeColor="text1" w:themeTint="A6"/>
    </w:rPr>
  </w:style>
  <w:style w:type="character" w:customStyle="1" w:styleId="90">
    <w:name w:val="标题 9 字符"/>
    <w:basedOn w:val="a0"/>
    <w:link w:val="9"/>
    <w:uiPriority w:val="9"/>
    <w:semiHidden/>
    <w:rsid w:val="002500B6"/>
    <w:rPr>
      <w:rFonts w:eastAsiaTheme="majorEastAsia" w:cstheme="majorBidi"/>
      <w:color w:val="595959" w:themeColor="text1" w:themeTint="A6"/>
    </w:rPr>
  </w:style>
  <w:style w:type="paragraph" w:styleId="a3">
    <w:name w:val="Title"/>
    <w:basedOn w:val="a"/>
    <w:next w:val="a"/>
    <w:link w:val="a4"/>
    <w:uiPriority w:val="10"/>
    <w:qFormat/>
    <w:rsid w:val="0025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0B6"/>
    <w:pPr>
      <w:spacing w:before="160"/>
      <w:jc w:val="center"/>
    </w:pPr>
    <w:rPr>
      <w:i/>
      <w:iCs/>
      <w:color w:val="404040" w:themeColor="text1" w:themeTint="BF"/>
    </w:rPr>
  </w:style>
  <w:style w:type="character" w:customStyle="1" w:styleId="a8">
    <w:name w:val="引用 字符"/>
    <w:basedOn w:val="a0"/>
    <w:link w:val="a7"/>
    <w:uiPriority w:val="29"/>
    <w:rsid w:val="002500B6"/>
    <w:rPr>
      <w:i/>
      <w:iCs/>
      <w:color w:val="404040" w:themeColor="text1" w:themeTint="BF"/>
    </w:rPr>
  </w:style>
  <w:style w:type="paragraph" w:styleId="a9">
    <w:name w:val="List Paragraph"/>
    <w:basedOn w:val="a"/>
    <w:uiPriority w:val="34"/>
    <w:qFormat/>
    <w:rsid w:val="002500B6"/>
    <w:pPr>
      <w:ind w:left="720"/>
      <w:contextualSpacing/>
    </w:pPr>
  </w:style>
  <w:style w:type="character" w:styleId="aa">
    <w:name w:val="Intense Emphasis"/>
    <w:basedOn w:val="a0"/>
    <w:uiPriority w:val="21"/>
    <w:qFormat/>
    <w:rsid w:val="002500B6"/>
    <w:rPr>
      <w:i/>
      <w:iCs/>
      <w:color w:val="2F5496" w:themeColor="accent1" w:themeShade="BF"/>
    </w:rPr>
  </w:style>
  <w:style w:type="paragraph" w:styleId="ab">
    <w:name w:val="Intense Quote"/>
    <w:basedOn w:val="a"/>
    <w:next w:val="a"/>
    <w:link w:val="ac"/>
    <w:uiPriority w:val="30"/>
    <w:qFormat/>
    <w:rsid w:val="0025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0B6"/>
    <w:rPr>
      <w:i/>
      <w:iCs/>
      <w:color w:val="2F5496" w:themeColor="accent1" w:themeShade="BF"/>
    </w:rPr>
  </w:style>
  <w:style w:type="character" w:styleId="ad">
    <w:name w:val="Intense Reference"/>
    <w:basedOn w:val="a0"/>
    <w:uiPriority w:val="32"/>
    <w:qFormat/>
    <w:rsid w:val="0025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