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5174" w14:textId="77777777" w:rsidR="00D47486" w:rsidRDefault="00D47486">
      <w:pPr>
        <w:rPr>
          <w:rFonts w:hint="eastAsia"/>
        </w:rPr>
      </w:pPr>
      <w:r>
        <w:rPr>
          <w:rFonts w:hint="eastAsia"/>
        </w:rPr>
        <w:t>YAOSENJI</w:t>
      </w:r>
    </w:p>
    <w:p w14:paraId="61D122FE" w14:textId="77777777" w:rsidR="00D47486" w:rsidRDefault="00D47486">
      <w:pPr>
        <w:rPr>
          <w:rFonts w:hint="eastAsia"/>
        </w:rPr>
      </w:pPr>
      <w:r>
        <w:rPr>
          <w:rFonts w:hint="eastAsia"/>
        </w:rPr>
        <w:t>《妖神记》是一部深受广大读者喜爱的玄幻小说，由作者发飙的蜗牛所著。故事背景设在一个充满神秘色彩的世界，这个世界里人与妖共存，而妖神则是这个世界中最为强大的存在之一。主角叶辰，一个怀揣着成为最强妖神梦想的年轻人，在这个波澜壮阔的世界中开始了自己的冒险之旅。</w:t>
      </w:r>
    </w:p>
    <w:p w14:paraId="21D841D0" w14:textId="77777777" w:rsidR="00D47486" w:rsidRDefault="00D47486">
      <w:pPr>
        <w:rPr>
          <w:rFonts w:hint="eastAsia"/>
        </w:rPr>
      </w:pPr>
    </w:p>
    <w:p w14:paraId="3B9A86DC" w14:textId="77777777" w:rsidR="00D47486" w:rsidRDefault="00D47486">
      <w:pPr>
        <w:rPr>
          <w:rFonts w:hint="eastAsia"/>
        </w:rPr>
      </w:pPr>
      <w:r>
        <w:rPr>
          <w:rFonts w:hint="eastAsia"/>
        </w:rPr>
        <w:t>故事情节</w:t>
      </w:r>
    </w:p>
    <w:p w14:paraId="07BCAE62" w14:textId="77777777" w:rsidR="00D47486" w:rsidRDefault="00D47486">
      <w:pPr>
        <w:rPr>
          <w:rFonts w:hint="eastAsia"/>
        </w:rPr>
      </w:pPr>
      <w:r>
        <w:rPr>
          <w:rFonts w:hint="eastAsia"/>
        </w:rPr>
        <w:t>叶辰从一介平凡少年起步，通过不懈的努力和对力量的追求，逐渐成长为一代强者。在旅途中，他不仅遭遇了无数的挑战和考验，也结识了一群志同道合的朋友。这些伙伴们各自拥有独特的技能和背景，他们的加入为叶辰的旅程增添了更多的变数和色彩。随着剧情的发展，叶辰和他的伙伴们不断揭开隐藏在这个世界背后的秘密，同时也面对着来自各方势力的威胁。</w:t>
      </w:r>
    </w:p>
    <w:p w14:paraId="35AE6D2E" w14:textId="77777777" w:rsidR="00D47486" w:rsidRDefault="00D47486">
      <w:pPr>
        <w:rPr>
          <w:rFonts w:hint="eastAsia"/>
        </w:rPr>
      </w:pPr>
    </w:p>
    <w:p w14:paraId="1EFA0D61" w14:textId="77777777" w:rsidR="00D47486" w:rsidRDefault="00D47486">
      <w:pPr>
        <w:rPr>
          <w:rFonts w:hint="eastAsia"/>
        </w:rPr>
      </w:pPr>
      <w:r>
        <w:rPr>
          <w:rFonts w:hint="eastAsia"/>
        </w:rPr>
        <w:t>人物角色</w:t>
      </w:r>
    </w:p>
    <w:p w14:paraId="231E19E9" w14:textId="77777777" w:rsidR="00D47486" w:rsidRDefault="00D47486">
      <w:pPr>
        <w:rPr>
          <w:rFonts w:hint="eastAsia"/>
        </w:rPr>
      </w:pPr>
      <w:r>
        <w:rPr>
          <w:rFonts w:hint="eastAsia"/>
        </w:rPr>
        <w:t>《妖神记》中的角色形象鲜明，个性各异。主角叶辰勇敢且智慧，他的人格魅力吸引了众多追随者。而他的伙伴们，如聪明机智的萧雪、冷酷帅气的秦羽等，每个人都有着自己的故事和发展轨迹。他们之间的友情和羁绊是故事的一大亮点，也是推动情节发展的重要动力。</w:t>
      </w:r>
    </w:p>
    <w:p w14:paraId="7F38FA4F" w14:textId="77777777" w:rsidR="00D47486" w:rsidRDefault="00D47486">
      <w:pPr>
        <w:rPr>
          <w:rFonts w:hint="eastAsia"/>
        </w:rPr>
      </w:pPr>
    </w:p>
    <w:p w14:paraId="1D2AB8F6" w14:textId="77777777" w:rsidR="00D47486" w:rsidRDefault="00D47486">
      <w:pPr>
        <w:rPr>
          <w:rFonts w:hint="eastAsia"/>
        </w:rPr>
      </w:pPr>
      <w:r>
        <w:rPr>
          <w:rFonts w:hint="eastAsia"/>
        </w:rPr>
        <w:t>世界观构建</w:t>
      </w:r>
    </w:p>
    <w:p w14:paraId="02CE0ACE" w14:textId="77777777" w:rsidR="00D47486" w:rsidRDefault="00D47486">
      <w:pPr>
        <w:rPr>
          <w:rFonts w:hint="eastAsia"/>
        </w:rPr>
      </w:pPr>
      <w:r>
        <w:rPr>
          <w:rFonts w:hint="eastAsia"/>
        </w:rPr>
        <w:t>作品精心构建了一个宏大的世界观，这个世界融合了东方古典元素与奇幻想象，形成了独一无二的文化风貌。不同的地域有着各自的历史传说和风俗习惯，这些丰富的细节为整个故事增添了不少深度和趣味性。同时，作者对于妖神这一概念的独特诠释，让传统神话元素焕发出新的生命力。</w:t>
      </w:r>
    </w:p>
    <w:p w14:paraId="3847F82B" w14:textId="77777777" w:rsidR="00D47486" w:rsidRDefault="00D47486">
      <w:pPr>
        <w:rPr>
          <w:rFonts w:hint="eastAsia"/>
        </w:rPr>
      </w:pPr>
    </w:p>
    <w:p w14:paraId="296F10F2" w14:textId="77777777" w:rsidR="00D47486" w:rsidRDefault="00D47486">
      <w:pPr>
        <w:rPr>
          <w:rFonts w:hint="eastAsia"/>
        </w:rPr>
      </w:pPr>
      <w:r>
        <w:rPr>
          <w:rFonts w:hint="eastAsia"/>
        </w:rPr>
        <w:t>艺术风格</w:t>
      </w:r>
    </w:p>
    <w:p w14:paraId="3A81573F" w14:textId="77777777" w:rsidR="00D47486" w:rsidRDefault="00D47486">
      <w:pPr>
        <w:rPr>
          <w:rFonts w:hint="eastAsia"/>
        </w:rPr>
      </w:pPr>
      <w:r>
        <w:rPr>
          <w:rFonts w:hint="eastAsia"/>
        </w:rPr>
        <w:t>除了引人入胜的故事内容，《妖神记》的艺术表现同样值得称道。无论是书籍封面还是内部插画，都采用了精致细腻的绘画风格，生动地再现了书中那些精彩绝伦的场景和激烈的战斗场面。这种视觉上的享受进一步增强了读者的阅读体验。</w:t>
      </w:r>
    </w:p>
    <w:p w14:paraId="16BE057A" w14:textId="77777777" w:rsidR="00D47486" w:rsidRDefault="00D47486">
      <w:pPr>
        <w:rPr>
          <w:rFonts w:hint="eastAsia"/>
        </w:rPr>
      </w:pPr>
    </w:p>
    <w:p w14:paraId="72713329" w14:textId="77777777" w:rsidR="00D47486" w:rsidRDefault="00D47486">
      <w:pPr>
        <w:rPr>
          <w:rFonts w:hint="eastAsia"/>
        </w:rPr>
      </w:pPr>
      <w:r>
        <w:rPr>
          <w:rFonts w:hint="eastAsia"/>
        </w:rPr>
        <w:t>最后的总结</w:t>
      </w:r>
    </w:p>
    <w:p w14:paraId="29CD935E" w14:textId="77777777" w:rsidR="00D47486" w:rsidRDefault="00D47486">
      <w:pPr>
        <w:rPr>
          <w:rFonts w:hint="eastAsia"/>
        </w:rPr>
      </w:pPr>
      <w:r>
        <w:rPr>
          <w:rFonts w:hint="eastAsia"/>
        </w:rPr>
        <w:t>《妖神记》以其独特的故事情节、丰富的人物塑造以及深刻的世界观构建，成功吸引了大量粉丝的喜爱和支持。它不仅仅是一个关于成长和冒险的故事，更是关于友情、勇气和探索未知的精神象征。这部作品鼓励人们勇敢追梦，不畏艰难险阻，始终坚信光明就在前方。</w:t>
      </w:r>
    </w:p>
    <w:p w14:paraId="3462C7C1" w14:textId="77777777" w:rsidR="00D47486" w:rsidRDefault="00D47486">
      <w:pPr>
        <w:rPr>
          <w:rFonts w:hint="eastAsia"/>
        </w:rPr>
      </w:pPr>
    </w:p>
    <w:p w14:paraId="3046BE28" w14:textId="77777777" w:rsidR="00D47486" w:rsidRDefault="00D47486">
      <w:pPr>
        <w:rPr>
          <w:rFonts w:hint="eastAsia"/>
        </w:rPr>
      </w:pPr>
    </w:p>
    <w:p w14:paraId="1D67FBA1" w14:textId="77777777" w:rsidR="00D47486" w:rsidRDefault="00D47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57CE" w14:textId="24F9C785" w:rsidR="009A248F" w:rsidRDefault="009A248F"/>
    <w:sectPr w:rsidR="009A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F"/>
    <w:rsid w:val="009A248F"/>
    <w:rsid w:val="00A20F39"/>
    <w:rsid w:val="00D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FF8E-4509-4443-91E5-BEBBFFDB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