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5AC9" w14:textId="77777777" w:rsidR="008B12FD" w:rsidRDefault="008B12FD">
      <w:pPr>
        <w:rPr>
          <w:rFonts w:hint="eastAsia"/>
        </w:rPr>
      </w:pPr>
      <w:r>
        <w:rPr>
          <w:rFonts w:hint="eastAsia"/>
        </w:rPr>
        <w:t>咏雪选自世说新语笺疏的拼音</w:t>
      </w:r>
    </w:p>
    <w:p w14:paraId="514BFFA3" w14:textId="77777777" w:rsidR="008B12FD" w:rsidRDefault="008B12FD">
      <w:pPr>
        <w:rPr>
          <w:rFonts w:hint="eastAsia"/>
        </w:rPr>
      </w:pPr>
      <w:r>
        <w:rPr>
          <w:rFonts w:hint="eastAsia"/>
        </w:rPr>
        <w:t>《咏雪》是《世说新语》中的一则著名故事，讲述了东晋时期才女谢道韫以“未若柳絮因风起”形容雪花之美的佳话。此篇以其优美的语言和深刻的文化内涵，成为了中国古典文学中的瑰宝。下面将通过其拼音版来深入探讨这段经典。</w:t>
      </w:r>
    </w:p>
    <w:p w14:paraId="34BDE278" w14:textId="77777777" w:rsidR="008B12FD" w:rsidRDefault="008B12FD">
      <w:pPr>
        <w:rPr>
          <w:rFonts w:hint="eastAsia"/>
        </w:rPr>
      </w:pPr>
    </w:p>
    <w:p w14:paraId="3F16100D" w14:textId="77777777" w:rsidR="008B12FD" w:rsidRDefault="008B12FD">
      <w:pPr>
        <w:rPr>
          <w:rFonts w:hint="eastAsia"/>
        </w:rPr>
      </w:pPr>
      <w:r>
        <w:rPr>
          <w:rFonts w:hint="eastAsia"/>
        </w:rPr>
        <w:t>背景介绍</w:t>
      </w:r>
    </w:p>
    <w:p w14:paraId="6118B293" w14:textId="77777777" w:rsidR="008B12FD" w:rsidRDefault="008B12FD">
      <w:pPr>
        <w:rPr>
          <w:rFonts w:hint="eastAsia"/>
        </w:rPr>
      </w:pPr>
      <w:r>
        <w:rPr>
          <w:rFonts w:hint="eastAsia"/>
        </w:rPr>
        <w:t>《世说新语》是一部记录了魏晋南北朝时期文人轶事的笔记小说，作者为南朝宋的刘义庆。这部作品不仅描绘了许多历史人物的形象，还反映了当时社会的文化风貌。而“咏雪”一则更是其中的经典之作，通过讲述谢安家族成员间的对话，展现了古人的智慧与才情。</w:t>
      </w:r>
    </w:p>
    <w:p w14:paraId="6A4BD750" w14:textId="77777777" w:rsidR="008B12FD" w:rsidRDefault="008B12FD">
      <w:pPr>
        <w:rPr>
          <w:rFonts w:hint="eastAsia"/>
        </w:rPr>
      </w:pPr>
    </w:p>
    <w:p w14:paraId="03A6C9E6" w14:textId="77777777" w:rsidR="008B12FD" w:rsidRDefault="008B12FD">
      <w:pPr>
        <w:rPr>
          <w:rFonts w:hint="eastAsia"/>
        </w:rPr>
      </w:pPr>
      <w:r>
        <w:rPr>
          <w:rFonts w:hint="eastAsia"/>
        </w:rPr>
        <w:t>原文及拼音解析</w:t>
      </w:r>
    </w:p>
    <w:p w14:paraId="756359B6" w14:textId="77777777" w:rsidR="008B12FD" w:rsidRDefault="008B12FD">
      <w:pPr>
        <w:rPr>
          <w:rFonts w:hint="eastAsia"/>
        </w:rPr>
      </w:pPr>
      <w:r>
        <w:rPr>
          <w:rFonts w:hint="eastAsia"/>
        </w:rPr>
        <w:t>原文：“谢太傅寒雪日内集，与儿女讲论文义。俄而雪骤，公欣然曰：‘白雪纷纷何所似？’兄子胡儿曰：‘撒盐空中差可拟。’兄女曰：‘未若柳絮因风起。’公大笑乐。”</w:t>
      </w:r>
    </w:p>
    <w:p w14:paraId="5E7B2309" w14:textId="77777777" w:rsidR="008B12FD" w:rsidRDefault="008B12FD">
      <w:pPr>
        <w:rPr>
          <w:rFonts w:hint="eastAsia"/>
        </w:rPr>
      </w:pPr>
    </w:p>
    <w:p w14:paraId="3619A024" w14:textId="77777777" w:rsidR="008B12FD" w:rsidRDefault="008B12FD">
      <w:pPr>
        <w:rPr>
          <w:rFonts w:hint="eastAsia"/>
        </w:rPr>
      </w:pPr>
      <w:r>
        <w:rPr>
          <w:rFonts w:hint="eastAsia"/>
        </w:rPr>
        <w:t>Yùxǔ: “Xiè Tàifù hán xuě rì nèi jí, yǔ érnǚ jiǎng lùn wén yì. é ér xuě zhòu, gōng xīnrán yuē: ‘Báixuě fēnfēn hé suǒ sì?’ Xiōngzǐ Hú ér yuē: ‘Sā yán kōngzhōng chā kě nǐ.’ Xiōngnǚ yuē: ‘Wèiruò liǔxù yīn fēng qǐ.’ Gōng dà xiào lè.”</w:t>
      </w:r>
    </w:p>
    <w:p w14:paraId="67D6767C" w14:textId="77777777" w:rsidR="008B12FD" w:rsidRDefault="008B12FD">
      <w:pPr>
        <w:rPr>
          <w:rFonts w:hint="eastAsia"/>
        </w:rPr>
      </w:pPr>
    </w:p>
    <w:p w14:paraId="0AC1205A" w14:textId="77777777" w:rsidR="008B12FD" w:rsidRDefault="008B12FD">
      <w:pPr>
        <w:rPr>
          <w:rFonts w:hint="eastAsia"/>
        </w:rPr>
      </w:pPr>
      <w:r>
        <w:rPr>
          <w:rFonts w:hint="eastAsia"/>
        </w:rPr>
        <w:t>文化价值</w:t>
      </w:r>
    </w:p>
    <w:p w14:paraId="3AD9B219" w14:textId="77777777" w:rsidR="008B12FD" w:rsidRDefault="008B12FD">
      <w:pPr>
        <w:rPr>
          <w:rFonts w:hint="eastAsia"/>
        </w:rPr>
      </w:pPr>
      <w:r>
        <w:rPr>
          <w:rFonts w:hint="eastAsia"/>
        </w:rPr>
        <w:t>这段文字不仅展示了古代家庭聚会时的文化氛围，更体现了古人对自然现象的独特见解与诗意表达。尤其是谢道韫以柳絮比喻飞雪，既形象又富有诗意，充分展示了她的才华与智慧。这一比喻也成为了后世广泛引用的经典意象。</w:t>
      </w:r>
    </w:p>
    <w:p w14:paraId="23CA7624" w14:textId="77777777" w:rsidR="008B12FD" w:rsidRDefault="008B12FD">
      <w:pPr>
        <w:rPr>
          <w:rFonts w:hint="eastAsia"/>
        </w:rPr>
      </w:pPr>
    </w:p>
    <w:p w14:paraId="3D3F986C" w14:textId="77777777" w:rsidR="008B12FD" w:rsidRDefault="008B12FD">
      <w:pPr>
        <w:rPr>
          <w:rFonts w:hint="eastAsia"/>
        </w:rPr>
      </w:pPr>
      <w:r>
        <w:rPr>
          <w:rFonts w:hint="eastAsia"/>
        </w:rPr>
        <w:t>教育意义</w:t>
      </w:r>
    </w:p>
    <w:p w14:paraId="742B284E" w14:textId="77777777" w:rsidR="008B12FD" w:rsidRDefault="008B12FD">
      <w:pPr>
        <w:rPr>
          <w:rFonts w:hint="eastAsia"/>
        </w:rPr>
      </w:pPr>
      <w:r>
        <w:rPr>
          <w:rFonts w:hint="eastAsia"/>
        </w:rPr>
        <w:t>从教育的角度来看，“咏雪”的故事启示我们应当培养孩子们观察自然、思考生活的能力，并鼓励他们用创造性的方式表达自己的观点。同时，这个故事也是学习汉语拼音的好材料，通过这种方式可以增加学习者对中国传统文化的理解和兴趣。</w:t>
      </w:r>
    </w:p>
    <w:p w14:paraId="049BBACD" w14:textId="77777777" w:rsidR="008B12FD" w:rsidRDefault="008B12FD">
      <w:pPr>
        <w:rPr>
          <w:rFonts w:hint="eastAsia"/>
        </w:rPr>
      </w:pPr>
    </w:p>
    <w:p w14:paraId="496FF970" w14:textId="77777777" w:rsidR="008B12FD" w:rsidRDefault="008B12FD">
      <w:pPr>
        <w:rPr>
          <w:rFonts w:hint="eastAsia"/>
        </w:rPr>
      </w:pPr>
      <w:r>
        <w:rPr>
          <w:rFonts w:hint="eastAsia"/>
        </w:rPr>
        <w:t>最后的总结</w:t>
      </w:r>
    </w:p>
    <w:p w14:paraId="7825EB64" w14:textId="77777777" w:rsidR="008B12FD" w:rsidRDefault="008B12FD">
      <w:pPr>
        <w:rPr>
          <w:rFonts w:hint="eastAsia"/>
        </w:rPr>
      </w:pPr>
      <w:r>
        <w:rPr>
          <w:rFonts w:hint="eastAsia"/>
        </w:rPr>
        <w:t>通过对《咏雪》及其拼音版本的学习，我们不仅能更好地理解中国古代文学的魅力，也能从中汲取到宝贵的精神财富。希望这篇文章能够帮助读者更加深入地了解这一经典的背后故事及其深远影响。</w:t>
      </w:r>
    </w:p>
    <w:p w14:paraId="41E1C5A5" w14:textId="77777777" w:rsidR="008B12FD" w:rsidRDefault="008B12FD">
      <w:pPr>
        <w:rPr>
          <w:rFonts w:hint="eastAsia"/>
        </w:rPr>
      </w:pPr>
    </w:p>
    <w:p w14:paraId="6CA31D7E" w14:textId="77777777" w:rsidR="008B12FD" w:rsidRDefault="008B12FD">
      <w:pPr>
        <w:rPr>
          <w:rFonts w:hint="eastAsia"/>
        </w:rPr>
      </w:pPr>
    </w:p>
    <w:p w14:paraId="0BF2B2A5" w14:textId="77777777" w:rsidR="008B12FD" w:rsidRDefault="008B12FD">
      <w:pPr>
        <w:rPr>
          <w:rFonts w:hint="eastAsia"/>
        </w:rPr>
      </w:pPr>
      <w:r>
        <w:rPr>
          <w:rFonts w:hint="eastAsia"/>
        </w:rPr>
        <w:t>本文是由懂得生活网（dongdeshenghuo.com）为大家创作</w:t>
      </w:r>
    </w:p>
    <w:p w14:paraId="41A9A77E" w14:textId="48AF6641" w:rsidR="00EA0238" w:rsidRDefault="00EA0238"/>
    <w:sectPr w:rsidR="00EA0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8"/>
    <w:rsid w:val="008B12FD"/>
    <w:rsid w:val="00A20F39"/>
    <w:rsid w:val="00EA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5BC17-11E0-477C-BF11-6EE85AC5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2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2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2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2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2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2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2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2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2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2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2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2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238"/>
    <w:rPr>
      <w:rFonts w:cstheme="majorBidi"/>
      <w:color w:val="2F5496" w:themeColor="accent1" w:themeShade="BF"/>
      <w:sz w:val="28"/>
      <w:szCs w:val="28"/>
    </w:rPr>
  </w:style>
  <w:style w:type="character" w:customStyle="1" w:styleId="50">
    <w:name w:val="标题 5 字符"/>
    <w:basedOn w:val="a0"/>
    <w:link w:val="5"/>
    <w:uiPriority w:val="9"/>
    <w:semiHidden/>
    <w:rsid w:val="00EA0238"/>
    <w:rPr>
      <w:rFonts w:cstheme="majorBidi"/>
      <w:color w:val="2F5496" w:themeColor="accent1" w:themeShade="BF"/>
      <w:sz w:val="24"/>
    </w:rPr>
  </w:style>
  <w:style w:type="character" w:customStyle="1" w:styleId="60">
    <w:name w:val="标题 6 字符"/>
    <w:basedOn w:val="a0"/>
    <w:link w:val="6"/>
    <w:uiPriority w:val="9"/>
    <w:semiHidden/>
    <w:rsid w:val="00EA0238"/>
    <w:rPr>
      <w:rFonts w:cstheme="majorBidi"/>
      <w:b/>
      <w:bCs/>
      <w:color w:val="2F5496" w:themeColor="accent1" w:themeShade="BF"/>
    </w:rPr>
  </w:style>
  <w:style w:type="character" w:customStyle="1" w:styleId="70">
    <w:name w:val="标题 7 字符"/>
    <w:basedOn w:val="a0"/>
    <w:link w:val="7"/>
    <w:uiPriority w:val="9"/>
    <w:semiHidden/>
    <w:rsid w:val="00EA0238"/>
    <w:rPr>
      <w:rFonts w:cstheme="majorBidi"/>
      <w:b/>
      <w:bCs/>
      <w:color w:val="595959" w:themeColor="text1" w:themeTint="A6"/>
    </w:rPr>
  </w:style>
  <w:style w:type="character" w:customStyle="1" w:styleId="80">
    <w:name w:val="标题 8 字符"/>
    <w:basedOn w:val="a0"/>
    <w:link w:val="8"/>
    <w:uiPriority w:val="9"/>
    <w:semiHidden/>
    <w:rsid w:val="00EA0238"/>
    <w:rPr>
      <w:rFonts w:cstheme="majorBidi"/>
      <w:color w:val="595959" w:themeColor="text1" w:themeTint="A6"/>
    </w:rPr>
  </w:style>
  <w:style w:type="character" w:customStyle="1" w:styleId="90">
    <w:name w:val="标题 9 字符"/>
    <w:basedOn w:val="a0"/>
    <w:link w:val="9"/>
    <w:uiPriority w:val="9"/>
    <w:semiHidden/>
    <w:rsid w:val="00EA0238"/>
    <w:rPr>
      <w:rFonts w:eastAsiaTheme="majorEastAsia" w:cstheme="majorBidi"/>
      <w:color w:val="595959" w:themeColor="text1" w:themeTint="A6"/>
    </w:rPr>
  </w:style>
  <w:style w:type="paragraph" w:styleId="a3">
    <w:name w:val="Title"/>
    <w:basedOn w:val="a"/>
    <w:next w:val="a"/>
    <w:link w:val="a4"/>
    <w:uiPriority w:val="10"/>
    <w:qFormat/>
    <w:rsid w:val="00EA02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2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2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2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238"/>
    <w:pPr>
      <w:spacing w:before="160"/>
      <w:jc w:val="center"/>
    </w:pPr>
    <w:rPr>
      <w:i/>
      <w:iCs/>
      <w:color w:val="404040" w:themeColor="text1" w:themeTint="BF"/>
    </w:rPr>
  </w:style>
  <w:style w:type="character" w:customStyle="1" w:styleId="a8">
    <w:name w:val="引用 字符"/>
    <w:basedOn w:val="a0"/>
    <w:link w:val="a7"/>
    <w:uiPriority w:val="29"/>
    <w:rsid w:val="00EA0238"/>
    <w:rPr>
      <w:i/>
      <w:iCs/>
      <w:color w:val="404040" w:themeColor="text1" w:themeTint="BF"/>
    </w:rPr>
  </w:style>
  <w:style w:type="paragraph" w:styleId="a9">
    <w:name w:val="List Paragraph"/>
    <w:basedOn w:val="a"/>
    <w:uiPriority w:val="34"/>
    <w:qFormat/>
    <w:rsid w:val="00EA0238"/>
    <w:pPr>
      <w:ind w:left="720"/>
      <w:contextualSpacing/>
    </w:pPr>
  </w:style>
  <w:style w:type="character" w:styleId="aa">
    <w:name w:val="Intense Emphasis"/>
    <w:basedOn w:val="a0"/>
    <w:uiPriority w:val="21"/>
    <w:qFormat/>
    <w:rsid w:val="00EA0238"/>
    <w:rPr>
      <w:i/>
      <w:iCs/>
      <w:color w:val="2F5496" w:themeColor="accent1" w:themeShade="BF"/>
    </w:rPr>
  </w:style>
  <w:style w:type="paragraph" w:styleId="ab">
    <w:name w:val="Intense Quote"/>
    <w:basedOn w:val="a"/>
    <w:next w:val="a"/>
    <w:link w:val="ac"/>
    <w:uiPriority w:val="30"/>
    <w:qFormat/>
    <w:rsid w:val="00EA0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238"/>
    <w:rPr>
      <w:i/>
      <w:iCs/>
      <w:color w:val="2F5496" w:themeColor="accent1" w:themeShade="BF"/>
    </w:rPr>
  </w:style>
  <w:style w:type="character" w:styleId="ad">
    <w:name w:val="Intense Reference"/>
    <w:basedOn w:val="a0"/>
    <w:uiPriority w:val="32"/>
    <w:qFormat/>
    <w:rsid w:val="00EA02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