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383A" w14:textId="77777777" w:rsidR="007E25B8" w:rsidRDefault="007E25B8">
      <w:pPr>
        <w:rPr>
          <w:rFonts w:hint="eastAsia"/>
        </w:rPr>
      </w:pPr>
      <w:r>
        <w:rPr>
          <w:rFonts w:hint="eastAsia"/>
        </w:rPr>
        <w:t>台的拼音组词</w:t>
      </w:r>
    </w:p>
    <w:p w14:paraId="69011CAB" w14:textId="77777777" w:rsidR="007E25B8" w:rsidRDefault="007E25B8">
      <w:pPr>
        <w:rPr>
          <w:rFonts w:hint="eastAsia"/>
        </w:rPr>
      </w:pPr>
      <w:r>
        <w:rPr>
          <w:rFonts w:hint="eastAsia"/>
        </w:rPr>
        <w:t>在汉语学习的过程中，掌握汉字的不同读音及其组合方式是至关重要的。今天，我们将聚焦于“台”这个多义字，通过探索其不同的拼音形式，来了解如何利用这些拼音进行组词。</w:t>
      </w:r>
    </w:p>
    <w:p w14:paraId="581F43D8" w14:textId="77777777" w:rsidR="007E25B8" w:rsidRDefault="007E25B8">
      <w:pPr>
        <w:rPr>
          <w:rFonts w:hint="eastAsia"/>
        </w:rPr>
      </w:pPr>
    </w:p>
    <w:p w14:paraId="761FF59B" w14:textId="77777777" w:rsidR="007E25B8" w:rsidRDefault="007E25B8">
      <w:pPr>
        <w:rPr>
          <w:rFonts w:hint="eastAsia"/>
        </w:rPr>
      </w:pPr>
      <w:r>
        <w:rPr>
          <w:rFonts w:hint="eastAsia"/>
        </w:rPr>
        <w:t>“台”的基本介绍</w:t>
      </w:r>
    </w:p>
    <w:p w14:paraId="77B03B6C" w14:textId="77777777" w:rsidR="007E25B8" w:rsidRDefault="007E25B8">
      <w:pPr>
        <w:rPr>
          <w:rFonts w:hint="eastAsia"/>
        </w:rPr>
      </w:pPr>
      <w:r>
        <w:rPr>
          <w:rFonts w:hint="eastAsia"/>
        </w:rPr>
        <w:t>“台”是一个常见的汉字，其最基本的含义是指高出地面可供眺望或娱乐休息的建筑物，如观景台、露台等。根据《现代汉语词典》，“台”字有两种主要读音：tái和yí（用于地名）。其中，tái是最常用的发音，也是我们今天讨论的重点。</w:t>
      </w:r>
    </w:p>
    <w:p w14:paraId="63AD5FB6" w14:textId="77777777" w:rsidR="007E25B8" w:rsidRDefault="007E25B8">
      <w:pPr>
        <w:rPr>
          <w:rFonts w:hint="eastAsia"/>
        </w:rPr>
      </w:pPr>
    </w:p>
    <w:p w14:paraId="133964CE" w14:textId="77777777" w:rsidR="007E25B8" w:rsidRDefault="007E25B8">
      <w:pPr>
        <w:rPr>
          <w:rFonts w:hint="eastAsia"/>
        </w:rPr>
      </w:pPr>
      <w:r>
        <w:rPr>
          <w:rFonts w:hint="eastAsia"/>
        </w:rPr>
        <w:t>tái的组词示例</w:t>
      </w:r>
    </w:p>
    <w:p w14:paraId="087941F6" w14:textId="77777777" w:rsidR="007E25B8" w:rsidRDefault="007E25B8">
      <w:pPr>
        <w:rPr>
          <w:rFonts w:hint="eastAsia"/>
        </w:rPr>
      </w:pPr>
      <w:r>
        <w:rPr>
          <w:rFonts w:hint="eastAsia"/>
        </w:rPr>
        <w:t>以“台”字的tái音为基础，我们可以构造出许多词汇，每个都有其独特的意义。例如，“平台”，指平坦的场地，也可指网络上提供交流和服务的空间；“电台”，指的是广播节目制作和播放的地方；还有“台风”，一种强烈的热带风暴。“舞台”一词则用来形容表演艺术的场所，象征着展示自我才华的空间。</w:t>
      </w:r>
    </w:p>
    <w:p w14:paraId="004165DB" w14:textId="77777777" w:rsidR="007E25B8" w:rsidRDefault="007E25B8">
      <w:pPr>
        <w:rPr>
          <w:rFonts w:hint="eastAsia"/>
        </w:rPr>
      </w:pPr>
    </w:p>
    <w:p w14:paraId="114D53CF" w14:textId="77777777" w:rsidR="007E25B8" w:rsidRDefault="007E25B8">
      <w:pPr>
        <w:rPr>
          <w:rFonts w:hint="eastAsia"/>
        </w:rPr>
      </w:pPr>
      <w:r>
        <w:rPr>
          <w:rFonts w:hint="eastAsia"/>
        </w:rPr>
        <w:t>yí的特殊用法</w:t>
      </w:r>
    </w:p>
    <w:p w14:paraId="128EE7EB" w14:textId="77777777" w:rsidR="007E25B8" w:rsidRDefault="007E25B8">
      <w:pPr>
        <w:rPr>
          <w:rFonts w:hint="eastAsia"/>
        </w:rPr>
      </w:pPr>
      <w:r>
        <w:rPr>
          <w:rFonts w:hint="eastAsia"/>
        </w:rPr>
        <w:t>虽然“台”的yí音不常见，但也有特定的应用场景，尤其是在一些地名中。比如台湾省，简称“台”，这里的“台”就应读作yí。这种特殊的用法提醒我们在学习汉字时要注意其多变性以及不同语境下的正确发音。</w:t>
      </w:r>
    </w:p>
    <w:p w14:paraId="0271CA22" w14:textId="77777777" w:rsidR="007E25B8" w:rsidRDefault="007E25B8">
      <w:pPr>
        <w:rPr>
          <w:rFonts w:hint="eastAsia"/>
        </w:rPr>
      </w:pPr>
    </w:p>
    <w:p w14:paraId="351FD3A5" w14:textId="77777777" w:rsidR="007E25B8" w:rsidRDefault="007E25B8">
      <w:pPr>
        <w:rPr>
          <w:rFonts w:hint="eastAsia"/>
        </w:rPr>
      </w:pPr>
      <w:r>
        <w:rPr>
          <w:rFonts w:hint="eastAsia"/>
        </w:rPr>
        <w:t>最后的总结与展望</w:t>
      </w:r>
    </w:p>
    <w:p w14:paraId="52D520A1" w14:textId="77777777" w:rsidR="007E25B8" w:rsidRDefault="007E25B8">
      <w:pPr>
        <w:rPr>
          <w:rFonts w:hint="eastAsia"/>
        </w:rPr>
      </w:pPr>
      <w:r>
        <w:rPr>
          <w:rFonts w:hint="eastAsia"/>
        </w:rPr>
        <w:t>通过对“台”字的拼音及组词的学习，我们不仅能够更深入地理解这一汉字的多种含义，还能提高我们的汉语水平。无论是作为名词的“平台”、“电台”，还是动词性的“台风”，每一个词都承载着丰富的文化内涵。希望本篇文章能激发你对汉语学习的兴趣，并鼓励你在日常生活中更多地使用汉语，体验其独特魅力。</w:t>
      </w:r>
    </w:p>
    <w:p w14:paraId="36555D4B" w14:textId="77777777" w:rsidR="007E25B8" w:rsidRDefault="007E25B8">
      <w:pPr>
        <w:rPr>
          <w:rFonts w:hint="eastAsia"/>
        </w:rPr>
      </w:pPr>
    </w:p>
    <w:p w14:paraId="156B5A61" w14:textId="77777777" w:rsidR="007E25B8" w:rsidRDefault="007E25B8">
      <w:pPr>
        <w:rPr>
          <w:rFonts w:hint="eastAsia"/>
        </w:rPr>
      </w:pPr>
    </w:p>
    <w:p w14:paraId="36BF3F04" w14:textId="77777777" w:rsidR="007E25B8" w:rsidRDefault="007E25B8">
      <w:pPr>
        <w:rPr>
          <w:rFonts w:hint="eastAsia"/>
        </w:rPr>
      </w:pPr>
      <w:r>
        <w:rPr>
          <w:rFonts w:hint="eastAsia"/>
        </w:rPr>
        <w:t>本文是由懂得生活网（dongdeshenghuo.com）为大家创作</w:t>
      </w:r>
    </w:p>
    <w:p w14:paraId="43FCBA30" w14:textId="5276E86B" w:rsidR="00C567AA" w:rsidRDefault="00C567AA"/>
    <w:sectPr w:rsidR="00C56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AA"/>
    <w:rsid w:val="007E25B8"/>
    <w:rsid w:val="00A20F39"/>
    <w:rsid w:val="00C5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88D7-1897-4C24-9A8F-7C02312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7AA"/>
    <w:rPr>
      <w:rFonts w:cstheme="majorBidi"/>
      <w:color w:val="2F5496" w:themeColor="accent1" w:themeShade="BF"/>
      <w:sz w:val="28"/>
      <w:szCs w:val="28"/>
    </w:rPr>
  </w:style>
  <w:style w:type="character" w:customStyle="1" w:styleId="50">
    <w:name w:val="标题 5 字符"/>
    <w:basedOn w:val="a0"/>
    <w:link w:val="5"/>
    <w:uiPriority w:val="9"/>
    <w:semiHidden/>
    <w:rsid w:val="00C567AA"/>
    <w:rPr>
      <w:rFonts w:cstheme="majorBidi"/>
      <w:color w:val="2F5496" w:themeColor="accent1" w:themeShade="BF"/>
      <w:sz w:val="24"/>
    </w:rPr>
  </w:style>
  <w:style w:type="character" w:customStyle="1" w:styleId="60">
    <w:name w:val="标题 6 字符"/>
    <w:basedOn w:val="a0"/>
    <w:link w:val="6"/>
    <w:uiPriority w:val="9"/>
    <w:semiHidden/>
    <w:rsid w:val="00C567AA"/>
    <w:rPr>
      <w:rFonts w:cstheme="majorBidi"/>
      <w:b/>
      <w:bCs/>
      <w:color w:val="2F5496" w:themeColor="accent1" w:themeShade="BF"/>
    </w:rPr>
  </w:style>
  <w:style w:type="character" w:customStyle="1" w:styleId="70">
    <w:name w:val="标题 7 字符"/>
    <w:basedOn w:val="a0"/>
    <w:link w:val="7"/>
    <w:uiPriority w:val="9"/>
    <w:semiHidden/>
    <w:rsid w:val="00C567AA"/>
    <w:rPr>
      <w:rFonts w:cstheme="majorBidi"/>
      <w:b/>
      <w:bCs/>
      <w:color w:val="595959" w:themeColor="text1" w:themeTint="A6"/>
    </w:rPr>
  </w:style>
  <w:style w:type="character" w:customStyle="1" w:styleId="80">
    <w:name w:val="标题 8 字符"/>
    <w:basedOn w:val="a0"/>
    <w:link w:val="8"/>
    <w:uiPriority w:val="9"/>
    <w:semiHidden/>
    <w:rsid w:val="00C567AA"/>
    <w:rPr>
      <w:rFonts w:cstheme="majorBidi"/>
      <w:color w:val="595959" w:themeColor="text1" w:themeTint="A6"/>
    </w:rPr>
  </w:style>
  <w:style w:type="character" w:customStyle="1" w:styleId="90">
    <w:name w:val="标题 9 字符"/>
    <w:basedOn w:val="a0"/>
    <w:link w:val="9"/>
    <w:uiPriority w:val="9"/>
    <w:semiHidden/>
    <w:rsid w:val="00C567AA"/>
    <w:rPr>
      <w:rFonts w:eastAsiaTheme="majorEastAsia" w:cstheme="majorBidi"/>
      <w:color w:val="595959" w:themeColor="text1" w:themeTint="A6"/>
    </w:rPr>
  </w:style>
  <w:style w:type="paragraph" w:styleId="a3">
    <w:name w:val="Title"/>
    <w:basedOn w:val="a"/>
    <w:next w:val="a"/>
    <w:link w:val="a4"/>
    <w:uiPriority w:val="10"/>
    <w:qFormat/>
    <w:rsid w:val="00C56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7AA"/>
    <w:pPr>
      <w:spacing w:before="160"/>
      <w:jc w:val="center"/>
    </w:pPr>
    <w:rPr>
      <w:i/>
      <w:iCs/>
      <w:color w:val="404040" w:themeColor="text1" w:themeTint="BF"/>
    </w:rPr>
  </w:style>
  <w:style w:type="character" w:customStyle="1" w:styleId="a8">
    <w:name w:val="引用 字符"/>
    <w:basedOn w:val="a0"/>
    <w:link w:val="a7"/>
    <w:uiPriority w:val="29"/>
    <w:rsid w:val="00C567AA"/>
    <w:rPr>
      <w:i/>
      <w:iCs/>
      <w:color w:val="404040" w:themeColor="text1" w:themeTint="BF"/>
    </w:rPr>
  </w:style>
  <w:style w:type="paragraph" w:styleId="a9">
    <w:name w:val="List Paragraph"/>
    <w:basedOn w:val="a"/>
    <w:uiPriority w:val="34"/>
    <w:qFormat/>
    <w:rsid w:val="00C567AA"/>
    <w:pPr>
      <w:ind w:left="720"/>
      <w:contextualSpacing/>
    </w:pPr>
  </w:style>
  <w:style w:type="character" w:styleId="aa">
    <w:name w:val="Intense Emphasis"/>
    <w:basedOn w:val="a0"/>
    <w:uiPriority w:val="21"/>
    <w:qFormat/>
    <w:rsid w:val="00C567AA"/>
    <w:rPr>
      <w:i/>
      <w:iCs/>
      <w:color w:val="2F5496" w:themeColor="accent1" w:themeShade="BF"/>
    </w:rPr>
  </w:style>
  <w:style w:type="paragraph" w:styleId="ab">
    <w:name w:val="Intense Quote"/>
    <w:basedOn w:val="a"/>
    <w:next w:val="a"/>
    <w:link w:val="ac"/>
    <w:uiPriority w:val="30"/>
    <w:qFormat/>
    <w:rsid w:val="00C56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7AA"/>
    <w:rPr>
      <w:i/>
      <w:iCs/>
      <w:color w:val="2F5496" w:themeColor="accent1" w:themeShade="BF"/>
    </w:rPr>
  </w:style>
  <w:style w:type="character" w:styleId="ad">
    <w:name w:val="Intense Reference"/>
    <w:basedOn w:val="a0"/>
    <w:uiPriority w:val="32"/>
    <w:qFormat/>
    <w:rsid w:val="00C56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