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72A24" w14:textId="77777777" w:rsidR="00C04168" w:rsidRDefault="00C04168">
      <w:pPr>
        <w:rPr>
          <w:rFonts w:hint="eastAsia"/>
        </w:rPr>
      </w:pPr>
      <w:r>
        <w:rPr>
          <w:rFonts w:hint="eastAsia"/>
        </w:rPr>
        <w:t>制理的拼音：Zhì Lǐ</w:t>
      </w:r>
    </w:p>
    <w:p w14:paraId="38EA4CDE" w14:textId="77777777" w:rsidR="00C04168" w:rsidRDefault="00C04168">
      <w:pPr>
        <w:rPr>
          <w:rFonts w:hint="eastAsia"/>
        </w:rPr>
      </w:pPr>
      <w:r>
        <w:rPr>
          <w:rFonts w:hint="eastAsia"/>
        </w:rPr>
        <w:t>制理，按照汉语拼音的标注为“Zhì Lǐ”，是一个充满深意和哲思的概念。它不仅仅是中国传统文化中的一个词汇，更是一种管理理念与行为准则的体现。在古代中国，“制”指的是制度、规范，是社会秩序得以建立的基础；而“理”则涉及到道理、原理以及治理的方式方法。两者相结合，表达了通过合理的规则和科学的方法来达到有效管理和良好治理的目标。</w:t>
      </w:r>
    </w:p>
    <w:p w14:paraId="2FED9006" w14:textId="77777777" w:rsidR="00C04168" w:rsidRDefault="00C04168">
      <w:pPr>
        <w:rPr>
          <w:rFonts w:hint="eastAsia"/>
        </w:rPr>
      </w:pPr>
    </w:p>
    <w:p w14:paraId="6EBB7D7A" w14:textId="77777777" w:rsidR="00C04168" w:rsidRDefault="00C04168">
      <w:pPr>
        <w:rPr>
          <w:rFonts w:hint="eastAsia"/>
        </w:rPr>
      </w:pPr>
      <w:r>
        <w:rPr>
          <w:rFonts w:hint="eastAsia"/>
        </w:rPr>
        <w:t>制理的历史渊源</w:t>
      </w:r>
    </w:p>
    <w:p w14:paraId="3C187A38" w14:textId="77777777" w:rsidR="00C04168" w:rsidRDefault="00C04168">
      <w:pPr>
        <w:rPr>
          <w:rFonts w:hint="eastAsia"/>
        </w:rPr>
      </w:pPr>
      <w:r>
        <w:rPr>
          <w:rFonts w:hint="eastAsia"/>
        </w:rPr>
        <w:t>追溯到中国古代，“制理”思想可上溯至先秦诸子百家争鸣的时代。当时，儒家强调仁政德治，主张以道德教育民众，建立和谐的人际关系和社会结构；法家则重视法制建设，认为严格的法律制度是维护国家稳定的重要手段。这两种看似对立的思想，在后世逐渐融合，形成了独具特色的中华治理文化。“制理”的理念正是在这种背景下孕育而生，并随着历史的发展不断丰富和完善。</w:t>
      </w:r>
    </w:p>
    <w:p w14:paraId="6037ED85" w14:textId="77777777" w:rsidR="00C04168" w:rsidRDefault="00C04168">
      <w:pPr>
        <w:rPr>
          <w:rFonts w:hint="eastAsia"/>
        </w:rPr>
      </w:pPr>
    </w:p>
    <w:p w14:paraId="0030E34E" w14:textId="77777777" w:rsidR="00C04168" w:rsidRDefault="00C04168">
      <w:pPr>
        <w:rPr>
          <w:rFonts w:hint="eastAsia"/>
        </w:rPr>
      </w:pPr>
      <w:r>
        <w:rPr>
          <w:rFonts w:hint="eastAsia"/>
        </w:rPr>
        <w:t>制理在现代社会的应用</w:t>
      </w:r>
    </w:p>
    <w:p w14:paraId="6F02DA4B" w14:textId="77777777" w:rsidR="00C04168" w:rsidRDefault="00C04168">
      <w:pPr>
        <w:rPr>
          <w:rFonts w:hint="eastAsia"/>
        </w:rPr>
      </w:pPr>
      <w:r>
        <w:rPr>
          <w:rFonts w:hint="eastAsia"/>
        </w:rPr>
        <w:t>进入现代社会，“制理”的内涵得到了进一步拓展。它不再局限于政治领域，而是广泛应用于企业管理、公共事务处理等多个方面。例如，在企业内部推行标准化流程和质量管理体系就是对“制”的实践；而倡导员工自我约束、诚信敬业则是“理”的体现。政府在制定政策时也需遵循“制理”原则，既要确保法律法规健全合理，又要考虑社会公平正义等因素，从而实现高效能、低成本、可持续发展的目标。</w:t>
      </w:r>
    </w:p>
    <w:p w14:paraId="733B225A" w14:textId="77777777" w:rsidR="00C04168" w:rsidRDefault="00C04168">
      <w:pPr>
        <w:rPr>
          <w:rFonts w:hint="eastAsia"/>
        </w:rPr>
      </w:pPr>
    </w:p>
    <w:p w14:paraId="5E3A4FDB" w14:textId="77777777" w:rsidR="00C04168" w:rsidRDefault="00C04168">
      <w:pPr>
        <w:rPr>
          <w:rFonts w:hint="eastAsia"/>
        </w:rPr>
      </w:pPr>
      <w:r>
        <w:rPr>
          <w:rFonts w:hint="eastAsia"/>
        </w:rPr>
        <w:t>制理的文化价值</w:t>
      </w:r>
    </w:p>
    <w:p w14:paraId="3B0AE269" w14:textId="77777777" w:rsidR="00C04168" w:rsidRDefault="00C04168">
      <w:pPr>
        <w:rPr>
          <w:rFonts w:hint="eastAsia"/>
        </w:rPr>
      </w:pPr>
      <w:r>
        <w:rPr>
          <w:rFonts w:hint="eastAsia"/>
        </w:rPr>
        <w:t>从文化角度来看，“制理”体现了中国人追求秩序与和谐的传统智慧。在中国哲学中，“天人合一”、“阴阳平衡”等观念深入人心，人们相信自然界和社会生活中存在着某种内在规律，只有尊重并顺应这些规律行事，才能达到理想的状态。“制理”正是这种思维方式的具体应用——通过建立健全规章制度（制），引导人们按正确的方式思考问题、解决问题（理），进而构建起一个既有序又充满活力的社会环境。</w:t>
      </w:r>
    </w:p>
    <w:p w14:paraId="319190D4" w14:textId="77777777" w:rsidR="00C04168" w:rsidRDefault="00C04168">
      <w:pPr>
        <w:rPr>
          <w:rFonts w:hint="eastAsia"/>
        </w:rPr>
      </w:pPr>
    </w:p>
    <w:p w14:paraId="6AD32BDA" w14:textId="77777777" w:rsidR="00C04168" w:rsidRDefault="00C04168">
      <w:pPr>
        <w:rPr>
          <w:rFonts w:hint="eastAsia"/>
        </w:rPr>
      </w:pPr>
      <w:r>
        <w:rPr>
          <w:rFonts w:hint="eastAsia"/>
        </w:rPr>
        <w:t>最后的总结</w:t>
      </w:r>
    </w:p>
    <w:p w14:paraId="0398273B" w14:textId="77777777" w:rsidR="00C04168" w:rsidRDefault="00C04168">
      <w:pPr>
        <w:rPr>
          <w:rFonts w:hint="eastAsia"/>
        </w:rPr>
      </w:pPr>
      <w:r>
        <w:rPr>
          <w:rFonts w:hint="eastAsia"/>
        </w:rPr>
        <w:t>“制理”的概念虽然古老，但其蕴含的思想却具有永恒的价值。无论是在过去还是现在，无论是东方还是西方，“制理”所倡导的通过良好的制度设计与科学合理的管理方法来促进社会稳定与发展这一理念都是值得我们深入研究和借鉴的。随着全球化进程加快及信息技术迅猛发展，“制理”将在更多新兴领域展现出独特的魅力，为人类文明进步贡献更多的中国智慧。</w:t>
      </w:r>
    </w:p>
    <w:p w14:paraId="64088597" w14:textId="77777777" w:rsidR="00C04168" w:rsidRDefault="00C04168">
      <w:pPr>
        <w:rPr>
          <w:rFonts w:hint="eastAsia"/>
        </w:rPr>
      </w:pPr>
    </w:p>
    <w:p w14:paraId="500483EA" w14:textId="77777777" w:rsidR="00C04168" w:rsidRDefault="00C04168">
      <w:pPr>
        <w:rPr>
          <w:rFonts w:hint="eastAsia"/>
        </w:rPr>
      </w:pPr>
      <w:r>
        <w:rPr>
          <w:rFonts w:hint="eastAsia"/>
        </w:rPr>
        <w:t>本文是由懂得生活网（dongdeshenghuo.com）为大家创作</w:t>
      </w:r>
    </w:p>
    <w:p w14:paraId="59667C71" w14:textId="35F9ECF7" w:rsidR="00F03E43" w:rsidRDefault="00F03E43"/>
    <w:sectPr w:rsidR="00F03E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43"/>
    <w:rsid w:val="00A20F39"/>
    <w:rsid w:val="00C04168"/>
    <w:rsid w:val="00F03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D6A1C-7690-4E84-B44A-2AAB8F50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E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E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E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E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E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E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E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E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E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E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E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E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E43"/>
    <w:rPr>
      <w:rFonts w:cstheme="majorBidi"/>
      <w:color w:val="2F5496" w:themeColor="accent1" w:themeShade="BF"/>
      <w:sz w:val="28"/>
      <w:szCs w:val="28"/>
    </w:rPr>
  </w:style>
  <w:style w:type="character" w:customStyle="1" w:styleId="50">
    <w:name w:val="标题 5 字符"/>
    <w:basedOn w:val="a0"/>
    <w:link w:val="5"/>
    <w:uiPriority w:val="9"/>
    <w:semiHidden/>
    <w:rsid w:val="00F03E43"/>
    <w:rPr>
      <w:rFonts w:cstheme="majorBidi"/>
      <w:color w:val="2F5496" w:themeColor="accent1" w:themeShade="BF"/>
      <w:sz w:val="24"/>
    </w:rPr>
  </w:style>
  <w:style w:type="character" w:customStyle="1" w:styleId="60">
    <w:name w:val="标题 6 字符"/>
    <w:basedOn w:val="a0"/>
    <w:link w:val="6"/>
    <w:uiPriority w:val="9"/>
    <w:semiHidden/>
    <w:rsid w:val="00F03E43"/>
    <w:rPr>
      <w:rFonts w:cstheme="majorBidi"/>
      <w:b/>
      <w:bCs/>
      <w:color w:val="2F5496" w:themeColor="accent1" w:themeShade="BF"/>
    </w:rPr>
  </w:style>
  <w:style w:type="character" w:customStyle="1" w:styleId="70">
    <w:name w:val="标题 7 字符"/>
    <w:basedOn w:val="a0"/>
    <w:link w:val="7"/>
    <w:uiPriority w:val="9"/>
    <w:semiHidden/>
    <w:rsid w:val="00F03E43"/>
    <w:rPr>
      <w:rFonts w:cstheme="majorBidi"/>
      <w:b/>
      <w:bCs/>
      <w:color w:val="595959" w:themeColor="text1" w:themeTint="A6"/>
    </w:rPr>
  </w:style>
  <w:style w:type="character" w:customStyle="1" w:styleId="80">
    <w:name w:val="标题 8 字符"/>
    <w:basedOn w:val="a0"/>
    <w:link w:val="8"/>
    <w:uiPriority w:val="9"/>
    <w:semiHidden/>
    <w:rsid w:val="00F03E43"/>
    <w:rPr>
      <w:rFonts w:cstheme="majorBidi"/>
      <w:color w:val="595959" w:themeColor="text1" w:themeTint="A6"/>
    </w:rPr>
  </w:style>
  <w:style w:type="character" w:customStyle="1" w:styleId="90">
    <w:name w:val="标题 9 字符"/>
    <w:basedOn w:val="a0"/>
    <w:link w:val="9"/>
    <w:uiPriority w:val="9"/>
    <w:semiHidden/>
    <w:rsid w:val="00F03E43"/>
    <w:rPr>
      <w:rFonts w:eastAsiaTheme="majorEastAsia" w:cstheme="majorBidi"/>
      <w:color w:val="595959" w:themeColor="text1" w:themeTint="A6"/>
    </w:rPr>
  </w:style>
  <w:style w:type="paragraph" w:styleId="a3">
    <w:name w:val="Title"/>
    <w:basedOn w:val="a"/>
    <w:next w:val="a"/>
    <w:link w:val="a4"/>
    <w:uiPriority w:val="10"/>
    <w:qFormat/>
    <w:rsid w:val="00F03E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E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E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E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E43"/>
    <w:pPr>
      <w:spacing w:before="160"/>
      <w:jc w:val="center"/>
    </w:pPr>
    <w:rPr>
      <w:i/>
      <w:iCs/>
      <w:color w:val="404040" w:themeColor="text1" w:themeTint="BF"/>
    </w:rPr>
  </w:style>
  <w:style w:type="character" w:customStyle="1" w:styleId="a8">
    <w:name w:val="引用 字符"/>
    <w:basedOn w:val="a0"/>
    <w:link w:val="a7"/>
    <w:uiPriority w:val="29"/>
    <w:rsid w:val="00F03E43"/>
    <w:rPr>
      <w:i/>
      <w:iCs/>
      <w:color w:val="404040" w:themeColor="text1" w:themeTint="BF"/>
    </w:rPr>
  </w:style>
  <w:style w:type="paragraph" w:styleId="a9">
    <w:name w:val="List Paragraph"/>
    <w:basedOn w:val="a"/>
    <w:uiPriority w:val="34"/>
    <w:qFormat/>
    <w:rsid w:val="00F03E43"/>
    <w:pPr>
      <w:ind w:left="720"/>
      <w:contextualSpacing/>
    </w:pPr>
  </w:style>
  <w:style w:type="character" w:styleId="aa">
    <w:name w:val="Intense Emphasis"/>
    <w:basedOn w:val="a0"/>
    <w:uiPriority w:val="21"/>
    <w:qFormat/>
    <w:rsid w:val="00F03E43"/>
    <w:rPr>
      <w:i/>
      <w:iCs/>
      <w:color w:val="2F5496" w:themeColor="accent1" w:themeShade="BF"/>
    </w:rPr>
  </w:style>
  <w:style w:type="paragraph" w:styleId="ab">
    <w:name w:val="Intense Quote"/>
    <w:basedOn w:val="a"/>
    <w:next w:val="a"/>
    <w:link w:val="ac"/>
    <w:uiPriority w:val="30"/>
    <w:qFormat/>
    <w:rsid w:val="00F03E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E43"/>
    <w:rPr>
      <w:i/>
      <w:iCs/>
      <w:color w:val="2F5496" w:themeColor="accent1" w:themeShade="BF"/>
    </w:rPr>
  </w:style>
  <w:style w:type="character" w:styleId="ad">
    <w:name w:val="Intense Reference"/>
    <w:basedOn w:val="a0"/>
    <w:uiPriority w:val="32"/>
    <w:qFormat/>
    <w:rsid w:val="00F03E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