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23DF" w14:textId="77777777" w:rsidR="005B59A4" w:rsidRDefault="005B59A4">
      <w:pPr>
        <w:rPr>
          <w:rFonts w:hint="eastAsia"/>
        </w:rPr>
      </w:pPr>
      <w:r>
        <w:rPr>
          <w:rFonts w:hint="eastAsia"/>
        </w:rPr>
        <w:t>先做什么的东西怎么写的拼音</w:t>
      </w:r>
    </w:p>
    <w:p w14:paraId="0E73E80C" w14:textId="77777777" w:rsidR="005B59A4" w:rsidRDefault="005B59A4">
      <w:pPr>
        <w:rPr>
          <w:rFonts w:hint="eastAsia"/>
        </w:rPr>
      </w:pPr>
      <w:r>
        <w:rPr>
          <w:rFonts w:hint="eastAsia"/>
        </w:rPr>
        <w:t>在汉语学习的过程中，掌握汉字的书写和发音是基础也是关键。而“先做什么的东西怎么写的拼音”，这一主题则聚焦于如何通过拼音来辅助学习汉字的书写顺序与方法，为汉语初学者提供一个系统的入门指南。</w:t>
      </w:r>
    </w:p>
    <w:p w14:paraId="1AEA3F07" w14:textId="77777777" w:rsidR="005B59A4" w:rsidRDefault="005B59A4">
      <w:pPr>
        <w:rPr>
          <w:rFonts w:hint="eastAsia"/>
        </w:rPr>
      </w:pPr>
    </w:p>
    <w:p w14:paraId="0E289AEA" w14:textId="77777777" w:rsidR="005B59A4" w:rsidRDefault="005B59A4">
      <w:pPr>
        <w:rPr>
          <w:rFonts w:hint="eastAsia"/>
        </w:rPr>
      </w:pPr>
      <w:r>
        <w:rPr>
          <w:rFonts w:hint="eastAsia"/>
        </w:rPr>
        <w:t>理解拼音的基础作用</w:t>
      </w:r>
    </w:p>
    <w:p w14:paraId="0E7837FE" w14:textId="77777777" w:rsidR="005B59A4" w:rsidRDefault="005B59A4">
      <w:pPr>
        <w:rPr>
          <w:rFonts w:hint="eastAsia"/>
        </w:rPr>
      </w:pPr>
      <w:r>
        <w:rPr>
          <w:rFonts w:hint="eastAsia"/>
        </w:rPr>
        <w:t>拼音作为汉字的标准拉丁字母转写系统，在汉语学习中起着桥梁的作用。它不仅帮助学习者正确发音，还能辅助记忆汉字。了解汉字的拼音有助于学习者快速识别和记忆汉字的基本读音，进而提高听说能力。</w:t>
      </w:r>
    </w:p>
    <w:p w14:paraId="2B81FDD0" w14:textId="77777777" w:rsidR="005B59A4" w:rsidRDefault="005B59A4">
      <w:pPr>
        <w:rPr>
          <w:rFonts w:hint="eastAsia"/>
        </w:rPr>
      </w:pPr>
    </w:p>
    <w:p w14:paraId="62BA04BD" w14:textId="77777777" w:rsidR="005B59A4" w:rsidRDefault="005B59A4">
      <w:pPr>
        <w:rPr>
          <w:rFonts w:hint="eastAsia"/>
        </w:rPr>
      </w:pPr>
      <w:r>
        <w:rPr>
          <w:rFonts w:hint="eastAsia"/>
        </w:rPr>
        <w:t>从拼音到汉字书写的步骤</w:t>
      </w:r>
    </w:p>
    <w:p w14:paraId="1D2B6889" w14:textId="77777777" w:rsidR="005B59A4" w:rsidRDefault="005B59A4">
      <w:pPr>
        <w:rPr>
          <w:rFonts w:hint="eastAsia"/>
        </w:rPr>
      </w:pPr>
      <w:r>
        <w:rPr>
          <w:rFonts w:hint="eastAsia"/>
        </w:rPr>
        <w:t>选择一个汉字并查找其对应的拼音。例如，“山”的拼音是“shān”。接下来，观察这个字的笔画结构，了解其构成部分。对于“山”来说，它由三个竖直的笔画组成，这些笔画按照特定的顺序进行书写。通过这种方式，学习者不仅能记住汉字的形状，还能掌握正确的书写顺序。</w:t>
      </w:r>
    </w:p>
    <w:p w14:paraId="712BC985" w14:textId="77777777" w:rsidR="005B59A4" w:rsidRDefault="005B59A4">
      <w:pPr>
        <w:rPr>
          <w:rFonts w:hint="eastAsia"/>
        </w:rPr>
      </w:pPr>
    </w:p>
    <w:p w14:paraId="7D485D0C" w14:textId="77777777" w:rsidR="005B59A4" w:rsidRDefault="005B59A4">
      <w:pPr>
        <w:rPr>
          <w:rFonts w:hint="eastAsia"/>
        </w:rPr>
      </w:pPr>
      <w:r>
        <w:rPr>
          <w:rFonts w:hint="eastAsia"/>
        </w:rPr>
        <w:t>实践中的应用</w:t>
      </w:r>
    </w:p>
    <w:p w14:paraId="4C000C9E" w14:textId="77777777" w:rsidR="005B59A4" w:rsidRDefault="005B59A4">
      <w:pPr>
        <w:rPr>
          <w:rFonts w:hint="eastAsia"/>
        </w:rPr>
      </w:pPr>
      <w:r>
        <w:rPr>
          <w:rFonts w:hint="eastAsia"/>
        </w:rPr>
        <w:t>在实际学习过程中，可以采用多种方法来增强记忆效果。比如，利用卡片将汉字及其拼音写在一侧，另一侧留白供练习时使用。还可以通过在线资源或应用程序进行互动式学习，这使得学习过程更加有趣且高效。</w:t>
      </w:r>
    </w:p>
    <w:p w14:paraId="0DB77C69" w14:textId="77777777" w:rsidR="005B59A4" w:rsidRDefault="005B59A4">
      <w:pPr>
        <w:rPr>
          <w:rFonts w:hint="eastAsia"/>
        </w:rPr>
      </w:pPr>
    </w:p>
    <w:p w14:paraId="6E8C1D8A" w14:textId="77777777" w:rsidR="005B59A4" w:rsidRDefault="005B59A4">
      <w:pPr>
        <w:rPr>
          <w:rFonts w:hint="eastAsia"/>
        </w:rPr>
      </w:pPr>
      <w:r>
        <w:rPr>
          <w:rFonts w:hint="eastAsia"/>
        </w:rPr>
        <w:t>深化理解与持续学习</w:t>
      </w:r>
    </w:p>
    <w:p w14:paraId="2DFCDC90" w14:textId="77777777" w:rsidR="005B59A4" w:rsidRDefault="005B59A4">
      <w:pPr>
        <w:rPr>
          <w:rFonts w:hint="eastAsia"/>
        </w:rPr>
      </w:pPr>
      <w:r>
        <w:rPr>
          <w:rFonts w:hint="eastAsia"/>
        </w:rPr>
        <w:t>随着学习的深入，逐渐积累更多的汉字知识，并尝试将新学到的汉字运用到日常对话和写作中去。这样不仅可以巩固所学内容，也能提升语言的实际应用能力。同时，不要忽视复习的重要性，定期回顾已学过的汉字及其拼音，有助于长期记忆的形成。</w:t>
      </w:r>
    </w:p>
    <w:p w14:paraId="7D28C684" w14:textId="77777777" w:rsidR="005B59A4" w:rsidRDefault="005B59A4">
      <w:pPr>
        <w:rPr>
          <w:rFonts w:hint="eastAsia"/>
        </w:rPr>
      </w:pPr>
    </w:p>
    <w:p w14:paraId="69A11386" w14:textId="77777777" w:rsidR="005B59A4" w:rsidRDefault="005B59A4">
      <w:pPr>
        <w:rPr>
          <w:rFonts w:hint="eastAsia"/>
        </w:rPr>
      </w:pPr>
      <w:r>
        <w:rPr>
          <w:rFonts w:hint="eastAsia"/>
        </w:rPr>
        <w:t>最后的总结</w:t>
      </w:r>
    </w:p>
    <w:p w14:paraId="618839E0" w14:textId="77777777" w:rsidR="005B59A4" w:rsidRDefault="005B59A4">
      <w:pPr>
        <w:rPr>
          <w:rFonts w:hint="eastAsia"/>
        </w:rPr>
      </w:pPr>
      <w:r>
        <w:rPr>
          <w:rFonts w:hint="eastAsia"/>
        </w:rPr>
        <w:t>通过上述介绍，我们了解到如何从拼音入手学习汉字书写的方法。尽管汉语学习可能充满挑战，但只要掌握了正确的方法并持之以恒地练习，便能够逐步克服困难，享受学习汉语带来的乐趣。希望每位汉语学习者都能找到适合自己的学习路径，不断进步。</w:t>
      </w:r>
    </w:p>
    <w:p w14:paraId="0C538A5A" w14:textId="77777777" w:rsidR="005B59A4" w:rsidRDefault="005B59A4">
      <w:pPr>
        <w:rPr>
          <w:rFonts w:hint="eastAsia"/>
        </w:rPr>
      </w:pPr>
    </w:p>
    <w:p w14:paraId="2A8BACFD" w14:textId="77777777" w:rsidR="005B59A4" w:rsidRDefault="005B59A4">
      <w:pPr>
        <w:rPr>
          <w:rFonts w:hint="eastAsia"/>
        </w:rPr>
      </w:pPr>
    </w:p>
    <w:p w14:paraId="5E74C2F5" w14:textId="77777777" w:rsidR="005B59A4" w:rsidRDefault="005B5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6B7F7" w14:textId="4B783ACE" w:rsidR="00067FB6" w:rsidRDefault="00067FB6"/>
    <w:sectPr w:rsidR="0006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B6"/>
    <w:rsid w:val="00067FB6"/>
    <w:rsid w:val="005B59A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818DD-5842-4984-8C0E-05950196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