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39AE" w14:textId="77777777" w:rsidR="006603EA" w:rsidRDefault="006603EA">
      <w:pPr>
        <w:rPr>
          <w:rFonts w:hint="eastAsia"/>
        </w:rPr>
      </w:pPr>
      <w:r>
        <w:rPr>
          <w:rFonts w:hint="eastAsia"/>
        </w:rPr>
        <w:t>Shìqíng de Pīnyīn Zhèngquè Pīnxie</w:t>
      </w:r>
    </w:p>
    <w:p w14:paraId="15DD0A39" w14:textId="77777777" w:rsidR="006603EA" w:rsidRDefault="006603EA">
      <w:pPr>
        <w:rPr>
          <w:rFonts w:hint="eastAsia"/>
        </w:rPr>
      </w:pPr>
      <w:r>
        <w:rPr>
          <w:rFonts w:hint="eastAsia"/>
        </w:rPr>
        <w:t>在汉语的世界里，拼音就像是一个桥梁，连接着汉字与发音。正确的拼音拼写对于学习中文的人来说至关重要。它不仅是识字和认读的基础，也是理解语言、交流思想的关键。如何才能做到事情（shì qíng）的拼音正确拼写呢？这需要我们了解一些基本的规则。</w:t>
      </w:r>
    </w:p>
    <w:p w14:paraId="6B416D7C" w14:textId="77777777" w:rsidR="006603EA" w:rsidRDefault="006603EA">
      <w:pPr>
        <w:rPr>
          <w:rFonts w:hint="eastAsia"/>
        </w:rPr>
      </w:pPr>
    </w:p>
    <w:p w14:paraId="78914C84" w14:textId="77777777" w:rsidR="006603EA" w:rsidRDefault="006603EA">
      <w:pPr>
        <w:rPr>
          <w:rFonts w:hint="eastAsia"/>
        </w:rPr>
      </w:pPr>
      <w:r>
        <w:rPr>
          <w:rFonts w:hint="eastAsia"/>
        </w:rPr>
        <w:t>Pīnyīn Jīchǔ Guīzé</w:t>
      </w:r>
    </w:p>
    <w:p w14:paraId="15F1BF15" w14:textId="77777777" w:rsidR="006603EA" w:rsidRDefault="006603EA">
      <w:pPr>
        <w:rPr>
          <w:rFonts w:hint="eastAsia"/>
        </w:rPr>
      </w:pPr>
      <w:r>
        <w:rPr>
          <w:rFonts w:hint="eastAsia"/>
        </w:rPr>
        <w:t>拼音的基本规则首先体现在声母和韵母的组合上。声母是每个音节开头辅音部分，而韵母则是紧随其后的元音或复元音部分。例如，“事”字的拼音为“shi”，其中“sh”是声母，“i”是韵母。当遇到多音字时，如“行”，我们需要根据上下文选择正确的拼音：“xíng”或者“háng”。还有轻声、儿化等特殊的发音规则需要注意。</w:t>
      </w:r>
    </w:p>
    <w:p w14:paraId="032D8334" w14:textId="77777777" w:rsidR="006603EA" w:rsidRDefault="006603EA">
      <w:pPr>
        <w:rPr>
          <w:rFonts w:hint="eastAsia"/>
        </w:rPr>
      </w:pPr>
    </w:p>
    <w:p w14:paraId="52D2FBE4" w14:textId="77777777" w:rsidR="006603EA" w:rsidRDefault="006603EA">
      <w:pPr>
        <w:rPr>
          <w:rFonts w:hint="eastAsia"/>
        </w:rPr>
      </w:pPr>
      <w:r>
        <w:rPr>
          <w:rFonts w:hint="eastAsia"/>
        </w:rPr>
        <w:t>Tōngyòng Cíhuì de Pīnyīn Yùnfǎ</w:t>
      </w:r>
    </w:p>
    <w:p w14:paraId="04E58700" w14:textId="77777777" w:rsidR="006603EA" w:rsidRDefault="006603EA">
      <w:pPr>
        <w:rPr>
          <w:rFonts w:hint="eastAsia"/>
        </w:rPr>
      </w:pPr>
      <w:r>
        <w:rPr>
          <w:rFonts w:hint="eastAsia"/>
        </w:rPr>
        <w:t>常用词汇的拼音运算法则也非常重要。比如，在连读变调方面，四声的词语相连时可能会发生变化。“一”和“不”这两个字在不同情况下会有不同的调值变化；三声加三声的情况下，前面的字通常会变成二声。这些细微之处构成了汉语拼音系统的独特魅力。</w:t>
      </w:r>
    </w:p>
    <w:p w14:paraId="599A3B2E" w14:textId="77777777" w:rsidR="006603EA" w:rsidRDefault="006603EA">
      <w:pPr>
        <w:rPr>
          <w:rFonts w:hint="eastAsia"/>
        </w:rPr>
      </w:pPr>
    </w:p>
    <w:p w14:paraId="302CD6EE" w14:textId="77777777" w:rsidR="006603EA" w:rsidRDefault="006603EA">
      <w:pPr>
        <w:rPr>
          <w:rFonts w:hint="eastAsia"/>
        </w:rPr>
      </w:pPr>
      <w:r>
        <w:rPr>
          <w:rFonts w:hint="eastAsia"/>
        </w:rPr>
        <w:t>Bùtóng Hànzì Jiéɡòu de Pīnyīn Bǐjiào</w:t>
      </w:r>
    </w:p>
    <w:p w14:paraId="468AF542" w14:textId="77777777" w:rsidR="006603EA" w:rsidRDefault="006603EA">
      <w:pPr>
        <w:rPr>
          <w:rFonts w:hint="eastAsia"/>
        </w:rPr>
      </w:pPr>
      <w:r>
        <w:rPr>
          <w:rFonts w:hint="eastAsia"/>
        </w:rPr>
        <w:t>不同的汉字结构对拼音也有影响。单个汉字有固定的拼音形式，但对于复合词来说，则需考虑整体搭配。像“和平”这个词，“hé píng”中的两个字各自独立成音节，但它们共同表达了一个完整的意义。相比之下，“火车”的拼音是“huǒ chē”，尽管“火”单独存在时读作“huǒ”，但在组成词组后，它的发音不变，而后面的“车”字成为了另一个独立的音节。</w:t>
      </w:r>
    </w:p>
    <w:p w14:paraId="158C9FB7" w14:textId="77777777" w:rsidR="006603EA" w:rsidRDefault="006603EA">
      <w:pPr>
        <w:rPr>
          <w:rFonts w:hint="eastAsia"/>
        </w:rPr>
      </w:pPr>
    </w:p>
    <w:p w14:paraId="4D38AB02" w14:textId="77777777" w:rsidR="006603EA" w:rsidRDefault="006603EA">
      <w:pPr>
        <w:rPr>
          <w:rFonts w:hint="eastAsia"/>
        </w:rPr>
      </w:pPr>
      <w:r>
        <w:rPr>
          <w:rFonts w:hint="eastAsia"/>
        </w:rPr>
        <w:t>Jiélùn: Zhèngquè Pīnyīn de Yìyì</w:t>
      </w:r>
    </w:p>
    <w:p w14:paraId="68FF203E" w14:textId="77777777" w:rsidR="006603EA" w:rsidRDefault="006603EA">
      <w:pPr>
        <w:rPr>
          <w:rFonts w:hint="eastAsia"/>
        </w:rPr>
      </w:pPr>
      <w:r>
        <w:rPr>
          <w:rFonts w:hint="eastAsia"/>
        </w:rPr>
        <w:t>掌握事情的拼音正确拼写不仅有助于提高个人的语言能力，更是在全球化的今天促进跨文化交流的重要工具。通过学习并遵守上述提到的各项规则，我们可以更加准确地使用汉语拼音，从而更好地理解和传播中华文化。无论你是初学者还是有一定基础的学习者，持续练习和应用都是确保拼音准确性不可或缺的一环。</w:t>
      </w:r>
    </w:p>
    <w:p w14:paraId="68735E2D" w14:textId="77777777" w:rsidR="006603EA" w:rsidRDefault="006603EA">
      <w:pPr>
        <w:rPr>
          <w:rFonts w:hint="eastAsia"/>
        </w:rPr>
      </w:pPr>
    </w:p>
    <w:p w14:paraId="2E7D1DEA" w14:textId="77777777" w:rsidR="006603EA" w:rsidRDefault="00660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FA917" w14:textId="2CF0D737" w:rsidR="009A528A" w:rsidRDefault="009A528A"/>
    <w:sectPr w:rsidR="009A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8A"/>
    <w:rsid w:val="006603EA"/>
    <w:rsid w:val="009A52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92BB-C687-4382-B4B2-5B6CF14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