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2D5C4" w14:textId="77777777" w:rsidR="00820382" w:rsidRDefault="00820382">
      <w:pPr>
        <w:rPr>
          <w:rFonts w:hint="eastAsia"/>
        </w:rPr>
      </w:pPr>
      <w:r>
        <w:rPr>
          <w:rFonts w:hint="eastAsia"/>
        </w:rPr>
        <w:t>中药的拼音目录表简介</w:t>
      </w:r>
    </w:p>
    <w:p w14:paraId="537BD14C" w14:textId="77777777" w:rsidR="00820382" w:rsidRDefault="00820382">
      <w:pPr>
        <w:rPr>
          <w:rFonts w:hint="eastAsia"/>
        </w:rPr>
      </w:pPr>
      <w:r>
        <w:rPr>
          <w:rFonts w:hint="eastAsia"/>
        </w:rPr>
        <w:t>中药的拼音目录表是将传统中药名称按照汉语拼音字母顺序排列，为中医药从业者、学生以及爱好者提供便捷查询的一种工具。通过这种目录形式，使用者能够快速定位所需药材的相关信息，包括但不限于药材的性味归经、功效应用及配伍禁忌等。拼音目录表不仅有助于提高查找效率，而且对于学习和记忆中药材名称及其特性具有重要意义。</w:t>
      </w:r>
    </w:p>
    <w:p w14:paraId="725E59D9" w14:textId="77777777" w:rsidR="00820382" w:rsidRDefault="00820382">
      <w:pPr>
        <w:rPr>
          <w:rFonts w:hint="eastAsia"/>
        </w:rPr>
      </w:pPr>
    </w:p>
    <w:p w14:paraId="176639B6" w14:textId="77777777" w:rsidR="00820382" w:rsidRDefault="00820382">
      <w:pPr>
        <w:rPr>
          <w:rFonts w:hint="eastAsia"/>
        </w:rPr>
      </w:pPr>
      <w:r>
        <w:rPr>
          <w:rFonts w:hint="eastAsia"/>
        </w:rPr>
        <w:t>拼音目录表的重要性</w:t>
      </w:r>
    </w:p>
    <w:p w14:paraId="6D0DF745" w14:textId="77777777" w:rsidR="00820382" w:rsidRDefault="00820382">
      <w:pPr>
        <w:rPr>
          <w:rFonts w:hint="eastAsia"/>
        </w:rPr>
      </w:pPr>
      <w:r>
        <w:rPr>
          <w:rFonts w:hint="eastAsia"/>
        </w:rPr>
        <w:t>随着中医药在全球范围内的传播与发展，越来越多的人开始关注并学习中医知识。中药作为中医疗法的重要组成部分，其多样性和复杂性给初学者带来了挑战。拼音目录表以其系统性和条理性，帮助使用者克服这一障碍。它不仅是中药学习过程中的重要参考资料，也是临床实践中不可或缺的辅助工具。尤其对于非母语使用者而言，按拼音排序的目录极大地降低了语言障碍带来的不便。</w:t>
      </w:r>
    </w:p>
    <w:p w14:paraId="1D446710" w14:textId="77777777" w:rsidR="00820382" w:rsidRDefault="00820382">
      <w:pPr>
        <w:rPr>
          <w:rFonts w:hint="eastAsia"/>
        </w:rPr>
      </w:pPr>
    </w:p>
    <w:p w14:paraId="044E56ED" w14:textId="77777777" w:rsidR="00820382" w:rsidRDefault="00820382">
      <w:pPr>
        <w:rPr>
          <w:rFonts w:hint="eastAsia"/>
        </w:rPr>
      </w:pPr>
      <w:r>
        <w:rPr>
          <w:rFonts w:hint="eastAsia"/>
        </w:rPr>
        <w:t>如何使用中药拼音目录表</w:t>
      </w:r>
    </w:p>
    <w:p w14:paraId="67E0E57D" w14:textId="77777777" w:rsidR="00820382" w:rsidRDefault="00820382">
      <w:pPr>
        <w:rPr>
          <w:rFonts w:hint="eastAsia"/>
        </w:rPr>
      </w:pPr>
      <w:r>
        <w:rPr>
          <w:rFonts w:hint="eastAsia"/>
        </w:rPr>
        <w:t>使用中药拼音目录表首先需要熟悉汉字的拼音系统。当您知道某种药材的中文名称时，可以根据其首个汉字的拼音首字母在目录表中找到对应的药材条目。例如，“人参”的拼音是“Rénshēn”，那么您应该在以“R”开头的部分寻找相关信息。一些高级的目录表还可能包含药材的功效分类索引或疾病治疗方向索引，以便用户根据不同的需求进行查找。</w:t>
      </w:r>
    </w:p>
    <w:p w14:paraId="1B46976D" w14:textId="77777777" w:rsidR="00820382" w:rsidRDefault="00820382">
      <w:pPr>
        <w:rPr>
          <w:rFonts w:hint="eastAsia"/>
        </w:rPr>
      </w:pPr>
    </w:p>
    <w:p w14:paraId="75329A90" w14:textId="77777777" w:rsidR="00820382" w:rsidRDefault="00820382">
      <w:pPr>
        <w:rPr>
          <w:rFonts w:hint="eastAsia"/>
        </w:rPr>
      </w:pPr>
      <w:r>
        <w:rPr>
          <w:rFonts w:hint="eastAsia"/>
        </w:rPr>
        <w:t>中药拼音目录表的发展趋势</w:t>
      </w:r>
    </w:p>
    <w:p w14:paraId="5D211E33" w14:textId="77777777" w:rsidR="00820382" w:rsidRDefault="00820382">
      <w:pPr>
        <w:rPr>
          <w:rFonts w:hint="eastAsia"/>
        </w:rPr>
      </w:pPr>
      <w:r>
        <w:rPr>
          <w:rFonts w:hint="eastAsia"/>
        </w:rPr>
        <w:t>近年来，随着信息技术的发展，电子版中药拼音目录表逐渐普及。这些数字化资源不仅保留了传统目录表的所有功能，而且还增加了搜索、收藏、笔记等功能，使得资料查询更加高效便捷。同时，部分应用程序还支持语音输入查询，进一步提升了用户体验。未来，随着人工智能技术的进步，中药拼音目录表有望集成更多智能化服务，如个性化推荐、自动纠错等，助力中医药知识的传承与创新。</w:t>
      </w:r>
    </w:p>
    <w:p w14:paraId="755AE2C9" w14:textId="77777777" w:rsidR="00820382" w:rsidRDefault="00820382">
      <w:pPr>
        <w:rPr>
          <w:rFonts w:hint="eastAsia"/>
        </w:rPr>
      </w:pPr>
    </w:p>
    <w:p w14:paraId="3958CB02" w14:textId="77777777" w:rsidR="00820382" w:rsidRDefault="00820382">
      <w:pPr>
        <w:rPr>
          <w:rFonts w:hint="eastAsia"/>
        </w:rPr>
      </w:pPr>
      <w:r>
        <w:rPr>
          <w:rFonts w:hint="eastAsia"/>
        </w:rPr>
        <w:t>最后的总结</w:t>
      </w:r>
    </w:p>
    <w:p w14:paraId="6FA6D9F2" w14:textId="77777777" w:rsidR="00820382" w:rsidRDefault="00820382">
      <w:pPr>
        <w:rPr>
          <w:rFonts w:hint="eastAsia"/>
        </w:rPr>
      </w:pPr>
      <w:r>
        <w:rPr>
          <w:rFonts w:hint="eastAsia"/>
        </w:rPr>
        <w:t>中药的拼音目录表作为一种基础但极其重要的工具，在中医药教育、研究及临床实践中扮演着不可或缺的角色。无论是传统的纸质版本还是现代的电子版本，都极大地促进了中药知识的学习与交流。希望每位对中医药感兴趣的朋友都能善用这一工具，深入探索中药的奥秘，共同推动中医药事业的发展。</w:t>
      </w:r>
    </w:p>
    <w:p w14:paraId="070B9647" w14:textId="77777777" w:rsidR="00820382" w:rsidRDefault="00820382">
      <w:pPr>
        <w:rPr>
          <w:rFonts w:hint="eastAsia"/>
        </w:rPr>
      </w:pPr>
    </w:p>
    <w:p w14:paraId="66CEA6B5" w14:textId="77777777" w:rsidR="00820382" w:rsidRDefault="00820382">
      <w:pPr>
        <w:rPr>
          <w:rFonts w:hint="eastAsia"/>
        </w:rPr>
      </w:pPr>
    </w:p>
    <w:p w14:paraId="0AB82088" w14:textId="77777777" w:rsidR="00820382" w:rsidRDefault="00820382">
      <w:pPr>
        <w:rPr>
          <w:rFonts w:hint="eastAsia"/>
        </w:rPr>
      </w:pPr>
      <w:r>
        <w:rPr>
          <w:rFonts w:hint="eastAsia"/>
        </w:rPr>
        <w:t>本文是由懂得生活网（dongdeshenghuo.com）为大家创作</w:t>
      </w:r>
    </w:p>
    <w:p w14:paraId="281E67DA" w14:textId="20DE498B" w:rsidR="00B62E55" w:rsidRDefault="00B62E55"/>
    <w:sectPr w:rsidR="00B62E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E55"/>
    <w:rsid w:val="00820382"/>
    <w:rsid w:val="00A20F39"/>
    <w:rsid w:val="00B62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67F95-CA97-4EFC-B885-0B1A43D39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2E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2E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2E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2E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2E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2E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2E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2E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2E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2E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2E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2E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2E55"/>
    <w:rPr>
      <w:rFonts w:cstheme="majorBidi"/>
      <w:color w:val="2F5496" w:themeColor="accent1" w:themeShade="BF"/>
      <w:sz w:val="28"/>
      <w:szCs w:val="28"/>
    </w:rPr>
  </w:style>
  <w:style w:type="character" w:customStyle="1" w:styleId="50">
    <w:name w:val="标题 5 字符"/>
    <w:basedOn w:val="a0"/>
    <w:link w:val="5"/>
    <w:uiPriority w:val="9"/>
    <w:semiHidden/>
    <w:rsid w:val="00B62E55"/>
    <w:rPr>
      <w:rFonts w:cstheme="majorBidi"/>
      <w:color w:val="2F5496" w:themeColor="accent1" w:themeShade="BF"/>
      <w:sz w:val="24"/>
    </w:rPr>
  </w:style>
  <w:style w:type="character" w:customStyle="1" w:styleId="60">
    <w:name w:val="标题 6 字符"/>
    <w:basedOn w:val="a0"/>
    <w:link w:val="6"/>
    <w:uiPriority w:val="9"/>
    <w:semiHidden/>
    <w:rsid w:val="00B62E55"/>
    <w:rPr>
      <w:rFonts w:cstheme="majorBidi"/>
      <w:b/>
      <w:bCs/>
      <w:color w:val="2F5496" w:themeColor="accent1" w:themeShade="BF"/>
    </w:rPr>
  </w:style>
  <w:style w:type="character" w:customStyle="1" w:styleId="70">
    <w:name w:val="标题 7 字符"/>
    <w:basedOn w:val="a0"/>
    <w:link w:val="7"/>
    <w:uiPriority w:val="9"/>
    <w:semiHidden/>
    <w:rsid w:val="00B62E55"/>
    <w:rPr>
      <w:rFonts w:cstheme="majorBidi"/>
      <w:b/>
      <w:bCs/>
      <w:color w:val="595959" w:themeColor="text1" w:themeTint="A6"/>
    </w:rPr>
  </w:style>
  <w:style w:type="character" w:customStyle="1" w:styleId="80">
    <w:name w:val="标题 8 字符"/>
    <w:basedOn w:val="a0"/>
    <w:link w:val="8"/>
    <w:uiPriority w:val="9"/>
    <w:semiHidden/>
    <w:rsid w:val="00B62E55"/>
    <w:rPr>
      <w:rFonts w:cstheme="majorBidi"/>
      <w:color w:val="595959" w:themeColor="text1" w:themeTint="A6"/>
    </w:rPr>
  </w:style>
  <w:style w:type="character" w:customStyle="1" w:styleId="90">
    <w:name w:val="标题 9 字符"/>
    <w:basedOn w:val="a0"/>
    <w:link w:val="9"/>
    <w:uiPriority w:val="9"/>
    <w:semiHidden/>
    <w:rsid w:val="00B62E55"/>
    <w:rPr>
      <w:rFonts w:eastAsiaTheme="majorEastAsia" w:cstheme="majorBidi"/>
      <w:color w:val="595959" w:themeColor="text1" w:themeTint="A6"/>
    </w:rPr>
  </w:style>
  <w:style w:type="paragraph" w:styleId="a3">
    <w:name w:val="Title"/>
    <w:basedOn w:val="a"/>
    <w:next w:val="a"/>
    <w:link w:val="a4"/>
    <w:uiPriority w:val="10"/>
    <w:qFormat/>
    <w:rsid w:val="00B62E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2E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E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2E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2E55"/>
    <w:pPr>
      <w:spacing w:before="160"/>
      <w:jc w:val="center"/>
    </w:pPr>
    <w:rPr>
      <w:i/>
      <w:iCs/>
      <w:color w:val="404040" w:themeColor="text1" w:themeTint="BF"/>
    </w:rPr>
  </w:style>
  <w:style w:type="character" w:customStyle="1" w:styleId="a8">
    <w:name w:val="引用 字符"/>
    <w:basedOn w:val="a0"/>
    <w:link w:val="a7"/>
    <w:uiPriority w:val="29"/>
    <w:rsid w:val="00B62E55"/>
    <w:rPr>
      <w:i/>
      <w:iCs/>
      <w:color w:val="404040" w:themeColor="text1" w:themeTint="BF"/>
    </w:rPr>
  </w:style>
  <w:style w:type="paragraph" w:styleId="a9">
    <w:name w:val="List Paragraph"/>
    <w:basedOn w:val="a"/>
    <w:uiPriority w:val="34"/>
    <w:qFormat/>
    <w:rsid w:val="00B62E55"/>
    <w:pPr>
      <w:ind w:left="720"/>
      <w:contextualSpacing/>
    </w:pPr>
  </w:style>
  <w:style w:type="character" w:styleId="aa">
    <w:name w:val="Intense Emphasis"/>
    <w:basedOn w:val="a0"/>
    <w:uiPriority w:val="21"/>
    <w:qFormat/>
    <w:rsid w:val="00B62E55"/>
    <w:rPr>
      <w:i/>
      <w:iCs/>
      <w:color w:val="2F5496" w:themeColor="accent1" w:themeShade="BF"/>
    </w:rPr>
  </w:style>
  <w:style w:type="paragraph" w:styleId="ab">
    <w:name w:val="Intense Quote"/>
    <w:basedOn w:val="a"/>
    <w:next w:val="a"/>
    <w:link w:val="ac"/>
    <w:uiPriority w:val="30"/>
    <w:qFormat/>
    <w:rsid w:val="00B62E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2E55"/>
    <w:rPr>
      <w:i/>
      <w:iCs/>
      <w:color w:val="2F5496" w:themeColor="accent1" w:themeShade="BF"/>
    </w:rPr>
  </w:style>
  <w:style w:type="character" w:styleId="ad">
    <w:name w:val="Intense Reference"/>
    <w:basedOn w:val="a0"/>
    <w:uiPriority w:val="32"/>
    <w:qFormat/>
    <w:rsid w:val="00B62E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