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E765" w14:textId="77777777" w:rsidR="0073749D" w:rsidRDefault="0073749D">
      <w:pPr>
        <w:rPr>
          <w:rFonts w:hint="eastAsia"/>
        </w:rPr>
      </w:pPr>
      <w:r>
        <w:rPr>
          <w:rFonts w:hint="eastAsia"/>
        </w:rPr>
        <w:t>中立的拼音怎么写</w:t>
      </w:r>
    </w:p>
    <w:p w14:paraId="3E22A900" w14:textId="77777777" w:rsidR="0073749D" w:rsidRDefault="0073749D">
      <w:pPr>
        <w:rPr>
          <w:rFonts w:hint="eastAsia"/>
        </w:rPr>
      </w:pPr>
      <w:r>
        <w:rPr>
          <w:rFonts w:hint="eastAsia"/>
        </w:rPr>
        <w:t>在汉语学习的过程中，了解和正确使用汉字的拼音是十分重要的。对于“中立”这个词来说，其拼音写作“zhōng lì”。其中，“中”的拼音为“zhōng”，表示中心、中间的意思；而“立”的拼音则是“lì”，意为站立、成立等意思。这两个字合在一起，表达了一种不偏不倚、公正无私的态度。</w:t>
      </w:r>
    </w:p>
    <w:p w14:paraId="4B0A124F" w14:textId="77777777" w:rsidR="0073749D" w:rsidRDefault="0073749D">
      <w:pPr>
        <w:rPr>
          <w:rFonts w:hint="eastAsia"/>
        </w:rPr>
      </w:pPr>
    </w:p>
    <w:p w14:paraId="6385C7A9" w14:textId="77777777" w:rsidR="0073749D" w:rsidRDefault="0073749D">
      <w:pPr>
        <w:rPr>
          <w:rFonts w:hint="eastAsia"/>
        </w:rPr>
      </w:pPr>
      <w:r>
        <w:rPr>
          <w:rFonts w:hint="eastAsia"/>
        </w:rPr>
        <w:t>中立的历史渊源</w:t>
      </w:r>
    </w:p>
    <w:p w14:paraId="2E207201" w14:textId="77777777" w:rsidR="0073749D" w:rsidRDefault="0073749D">
      <w:pPr>
        <w:rPr>
          <w:rFonts w:hint="eastAsia"/>
        </w:rPr>
      </w:pPr>
      <w:r>
        <w:rPr>
          <w:rFonts w:hint="eastAsia"/>
        </w:rPr>
        <w:t>从历史的角度来看，“中立”这个概念并非现代才有。中国古代哲学家就提出了“中庸之道”，强调的是处理事情不偏不倚、恰到好处的原则。“中立”作为这种思想的具体体现之一，在政治、外交等领域有着广泛的应用。例如，古代的一些小国为了在大国之间的斗争中求生存，常常采取中立政策，以避免卷入不必要的战争。</w:t>
      </w:r>
    </w:p>
    <w:p w14:paraId="130D059F" w14:textId="77777777" w:rsidR="0073749D" w:rsidRDefault="0073749D">
      <w:pPr>
        <w:rPr>
          <w:rFonts w:hint="eastAsia"/>
        </w:rPr>
      </w:pPr>
    </w:p>
    <w:p w14:paraId="32C75162" w14:textId="77777777" w:rsidR="0073749D" w:rsidRDefault="0073749D">
      <w:pPr>
        <w:rPr>
          <w:rFonts w:hint="eastAsia"/>
        </w:rPr>
      </w:pPr>
      <w:r>
        <w:rPr>
          <w:rFonts w:hint="eastAsia"/>
        </w:rPr>
        <w:t>中立在现代社会中的应用</w:t>
      </w:r>
    </w:p>
    <w:p w14:paraId="7B114923" w14:textId="77777777" w:rsidR="0073749D" w:rsidRDefault="0073749D">
      <w:pPr>
        <w:rPr>
          <w:rFonts w:hint="eastAsia"/>
        </w:rPr>
      </w:pPr>
      <w:r>
        <w:rPr>
          <w:rFonts w:hint="eastAsia"/>
        </w:rPr>
        <w:t>进入现代社会，“中立”的概念被赋予了更加广泛的意义。无论是在国际关系中，还是在个人的社交生活中，保持中立都是一种智慧的选择。在新闻报道领域，媒体追求客观真实，力求站在中立立场上进行报道，避免对事件产生不必要的偏向性影响。而在企业经营方面，某些公司也会选择保持中立，不在敏感问题上表态，以免影响市场地位。</w:t>
      </w:r>
    </w:p>
    <w:p w14:paraId="01C39161" w14:textId="77777777" w:rsidR="0073749D" w:rsidRDefault="0073749D">
      <w:pPr>
        <w:rPr>
          <w:rFonts w:hint="eastAsia"/>
        </w:rPr>
      </w:pPr>
    </w:p>
    <w:p w14:paraId="721EC832" w14:textId="77777777" w:rsidR="0073749D" w:rsidRDefault="0073749D">
      <w:pPr>
        <w:rPr>
          <w:rFonts w:hint="eastAsia"/>
        </w:rPr>
      </w:pPr>
      <w:r>
        <w:rPr>
          <w:rFonts w:hint="eastAsia"/>
        </w:rPr>
        <w:t>如何在生活中实践中立</w:t>
      </w:r>
    </w:p>
    <w:p w14:paraId="5BDACB03" w14:textId="77777777" w:rsidR="0073749D" w:rsidRDefault="0073749D">
      <w:pPr>
        <w:rPr>
          <w:rFonts w:hint="eastAsia"/>
        </w:rPr>
      </w:pPr>
      <w:r>
        <w:rPr>
          <w:rFonts w:hint="eastAsia"/>
        </w:rPr>
        <w:t>在日常生活中，实践中立同样重要。这要求我们在面对不同意见时，能够做到公平公正地听取各方观点，并在此基础上形成自己的判断。比如，在朋友之间发生争执时，如果自己并不想偏袒任何一方，那么最好的做法就是倾听双方的意见，尝试从中找到一个折中的解决方案。这样不仅有助于维护人际关系，也能够提升自身的沟通能力。</w:t>
      </w:r>
    </w:p>
    <w:p w14:paraId="06B2DB95" w14:textId="77777777" w:rsidR="0073749D" w:rsidRDefault="0073749D">
      <w:pPr>
        <w:rPr>
          <w:rFonts w:hint="eastAsia"/>
        </w:rPr>
      </w:pPr>
    </w:p>
    <w:p w14:paraId="5BC29877" w14:textId="77777777" w:rsidR="0073749D" w:rsidRDefault="0073749D">
      <w:pPr>
        <w:rPr>
          <w:rFonts w:hint="eastAsia"/>
        </w:rPr>
      </w:pPr>
      <w:r>
        <w:rPr>
          <w:rFonts w:hint="eastAsia"/>
        </w:rPr>
        <w:t>最后的总结</w:t>
      </w:r>
    </w:p>
    <w:p w14:paraId="28E766EA" w14:textId="77777777" w:rsidR="0073749D" w:rsidRDefault="0073749D">
      <w:pPr>
        <w:rPr>
          <w:rFonts w:hint="eastAsia"/>
        </w:rPr>
      </w:pPr>
      <w:r>
        <w:rPr>
          <w:rFonts w:hint="eastAsia"/>
        </w:rPr>
        <w:t>“中立”的拼音为“zhōng lì”，它不仅仅是一个简单的词汇，更是蕴含着深厚的文化价值和社会意义。通过理解并实践中立，我们能够在多方面受益，无论是在人际交往、职场发展还是社会参与等方面，都能展现出更加成熟和理性的态度。因此，学会理解和运用“中立”，对我们每个人而言都是非常有益的。</w:t>
      </w:r>
    </w:p>
    <w:p w14:paraId="25209C16" w14:textId="77777777" w:rsidR="0073749D" w:rsidRDefault="0073749D">
      <w:pPr>
        <w:rPr>
          <w:rFonts w:hint="eastAsia"/>
        </w:rPr>
      </w:pPr>
    </w:p>
    <w:p w14:paraId="6F18BA8C" w14:textId="77777777" w:rsidR="0073749D" w:rsidRDefault="0073749D">
      <w:pPr>
        <w:rPr>
          <w:rFonts w:hint="eastAsia"/>
        </w:rPr>
      </w:pPr>
    </w:p>
    <w:p w14:paraId="3F3820AB" w14:textId="77777777" w:rsidR="0073749D" w:rsidRDefault="00737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5F30" w14:textId="22B97131" w:rsidR="00CA3100" w:rsidRDefault="00CA3100"/>
    <w:sectPr w:rsidR="00CA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0"/>
    <w:rsid w:val="0073749D"/>
    <w:rsid w:val="00A20F39"/>
    <w:rsid w:val="00C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3CE3-5B69-4C13-B959-4B7C3B1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